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9AB4" w14:textId="6D57DCD1" w:rsidR="00A96F79" w:rsidRPr="00C40889" w:rsidRDefault="00A96F79" w:rsidP="00A96F79">
      <w:pPr>
        <w:jc w:val="center"/>
        <w:rPr>
          <w:b/>
          <w:bCs/>
          <w:sz w:val="36"/>
          <w:szCs w:val="36"/>
          <w:u w:val="single"/>
        </w:rPr>
      </w:pPr>
      <w:r w:rsidRPr="00C40889">
        <w:rPr>
          <w:b/>
          <w:bCs/>
          <w:sz w:val="36"/>
          <w:szCs w:val="36"/>
          <w:u w:val="single"/>
        </w:rPr>
        <w:t xml:space="preserve">EST Virtual Meeting </w:t>
      </w:r>
      <w:r>
        <w:rPr>
          <w:b/>
          <w:bCs/>
          <w:sz w:val="36"/>
          <w:szCs w:val="36"/>
          <w:u w:val="single"/>
        </w:rPr>
        <w:t>Notes</w:t>
      </w:r>
    </w:p>
    <w:p w14:paraId="33B5C4C8" w14:textId="4E2C031F" w:rsidR="00A96F79" w:rsidRDefault="00A96F79" w:rsidP="00A96F7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Thursday, </w:t>
      </w:r>
      <w:r>
        <w:rPr>
          <w:b/>
          <w:bCs/>
          <w:sz w:val="36"/>
          <w:szCs w:val="36"/>
          <w:u w:val="single"/>
        </w:rPr>
        <w:t>October</w:t>
      </w:r>
      <w:r>
        <w:rPr>
          <w:b/>
          <w:bCs/>
          <w:sz w:val="36"/>
          <w:szCs w:val="36"/>
          <w:u w:val="single"/>
        </w:rPr>
        <w:t xml:space="preserve"> </w:t>
      </w:r>
      <w:r w:rsidR="001963BF">
        <w:rPr>
          <w:b/>
          <w:bCs/>
          <w:sz w:val="36"/>
          <w:szCs w:val="36"/>
          <w:u w:val="single"/>
        </w:rPr>
        <w:t>21</w:t>
      </w:r>
      <w:r>
        <w:rPr>
          <w:b/>
          <w:bCs/>
          <w:sz w:val="36"/>
          <w:szCs w:val="36"/>
          <w:u w:val="single"/>
        </w:rPr>
        <w:t xml:space="preserve"> 10-12pm</w:t>
      </w:r>
    </w:p>
    <w:p w14:paraId="666E1948" w14:textId="28CCC908" w:rsidR="006267CB" w:rsidRPr="006267CB" w:rsidRDefault="006267CB">
      <w:pPr>
        <w:rPr>
          <w:sz w:val="24"/>
          <w:szCs w:val="24"/>
        </w:rPr>
      </w:pPr>
    </w:p>
    <w:p w14:paraId="12C19348" w14:textId="77777777" w:rsidR="00652D29" w:rsidRDefault="00652D29" w:rsidP="00652D2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ANNOUNCEMENTS: </w:t>
      </w:r>
    </w:p>
    <w:p w14:paraId="51DD313D" w14:textId="2DB6C7B4" w:rsidR="00F52C53" w:rsidRPr="00F52C53" w:rsidRDefault="00F52C53" w:rsidP="00652D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52C53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Cherokee Avenue Center is</w:t>
      </w:r>
      <w:r w:rsidRPr="00F52C53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Open</w:t>
      </w:r>
      <w:r w:rsidRPr="00F52C53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: Appointments </w:t>
      </w:r>
      <w:hyperlink r:id="rId5" w:tgtFrame="_blank" w:history="1">
        <w:r w:rsidRPr="00F52C5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https://vcwnorthern.com/ca_booking/</w:t>
        </w:r>
      </w:hyperlink>
      <w:r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5D7A194" w14:textId="7DF8EE5C" w:rsidR="00652D29" w:rsidRPr="00652D29" w:rsidRDefault="00652D29" w:rsidP="00652D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52D29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To refer </w:t>
      </w:r>
      <w:r w:rsidRPr="00652D2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candidates for a LinkedIn Learning License:</w:t>
      </w:r>
      <w:r w:rsidRPr="00652D29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  <w:hyperlink r:id="rId6" w:tgtFrame="_blank" w:history="1">
        <w:r w:rsidRPr="00652D29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https://vcwnorthern.com/jobseekers/linkedin-learning/</w:t>
        </w:r>
      </w:hyperlink>
    </w:p>
    <w:p w14:paraId="62D82B8C" w14:textId="77777777" w:rsidR="00652D29" w:rsidRPr="00652D29" w:rsidRDefault="00652D29" w:rsidP="00652D29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A5C8E7" w14:textId="4DE27CF0" w:rsidR="00652D29" w:rsidRPr="00652D29" w:rsidRDefault="00652D29" w:rsidP="00652D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52D29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Heavy Equipment Operator Training</w:t>
      </w:r>
      <w:r w:rsidRPr="00652D29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 now recruiting for participants, opportunity to interview/hire: </w:t>
      </w:r>
      <w:r w:rsidRPr="00652D29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2D29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5 consecutive weeks (2 day/week). Free but must meet the requirements</w:t>
      </w:r>
    </w:p>
    <w:p w14:paraId="36F837AB" w14:textId="77777777" w:rsidR="00652D29" w:rsidRPr="00652D29" w:rsidRDefault="00652D29" w:rsidP="00652D29">
      <w:pPr>
        <w:pStyle w:val="NormalWeb"/>
        <w:numPr>
          <w:ilvl w:val="0"/>
          <w:numId w:val="12"/>
        </w:numPr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</w:rPr>
      </w:pPr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Must own </w:t>
      </w:r>
      <w:proofErr w:type="spellStart"/>
      <w:proofErr w:type="gramStart"/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Drivers</w:t>
      </w:r>
      <w:proofErr w:type="spellEnd"/>
      <w:proofErr w:type="gramEnd"/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license and transportation</w:t>
      </w:r>
    </w:p>
    <w:p w14:paraId="2155B441" w14:textId="77777777" w:rsidR="00652D29" w:rsidRPr="00652D29" w:rsidRDefault="00652D29" w:rsidP="00652D29">
      <w:pPr>
        <w:pStyle w:val="NormalWeb"/>
        <w:numPr>
          <w:ilvl w:val="0"/>
          <w:numId w:val="12"/>
        </w:numPr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</w:rPr>
      </w:pPr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Able to lift at least 50 </w:t>
      </w:r>
      <w:proofErr w:type="spellStart"/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Lbs</w:t>
      </w:r>
      <w:proofErr w:type="spellEnd"/>
    </w:p>
    <w:p w14:paraId="3FB82966" w14:textId="5CA0D69A" w:rsidR="00652D29" w:rsidRPr="00652D29" w:rsidRDefault="00652D29" w:rsidP="00652D29">
      <w:pPr>
        <w:pStyle w:val="NormalWeb"/>
        <w:numPr>
          <w:ilvl w:val="0"/>
          <w:numId w:val="12"/>
        </w:numPr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</w:rPr>
      </w:pPr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Must have at least 8</w:t>
      </w:r>
      <w:r w:rsidRPr="00652D29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 Grade level</w:t>
      </w:r>
    </w:p>
    <w:p w14:paraId="1718F829" w14:textId="77777777" w:rsidR="00652D29" w:rsidRPr="00652D29" w:rsidRDefault="00652D29" w:rsidP="00652D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33F50906" w14:textId="77777777" w:rsidR="00652D29" w:rsidRPr="00652D29" w:rsidRDefault="00652D29" w:rsidP="00652D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Training location: </w:t>
      </w:r>
      <w:r w:rsidRPr="00652D29">
        <w:rPr>
          <w:rFonts w:asciiTheme="minorHAnsi" w:hAnsiTheme="minorHAnsi" w:cstheme="minorHAnsi"/>
          <w:color w:val="222A35"/>
          <w:bdr w:val="none" w:sz="0" w:space="0" w:color="auto" w:frame="1"/>
        </w:rPr>
        <w:t>6480 College St. | Warrenton, VA  20187</w:t>
      </w:r>
    </w:p>
    <w:p w14:paraId="14B6BEDE" w14:textId="3B6B49F0" w:rsidR="00652D29" w:rsidRPr="00652D29" w:rsidRDefault="00652D29" w:rsidP="00652D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Contact: </w:t>
      </w:r>
      <w:proofErr w:type="spellStart"/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Mouly</w:t>
      </w:r>
      <w:proofErr w:type="spellEnd"/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proofErr w:type="spellStart"/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Aloumouati</w:t>
      </w:r>
      <w:proofErr w:type="spellEnd"/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(</w:t>
      </w:r>
      <w:hyperlink r:id="rId7" w:tgtFrame="_blank" w:history="1">
        <w:r w:rsidRPr="00652D29">
          <w:rPr>
            <w:rStyle w:val="Hyperlink"/>
            <w:rFonts w:asciiTheme="minorHAnsi" w:hAnsiTheme="minorHAnsi" w:cstheme="minorHAnsi"/>
            <w:bdr w:val="none" w:sz="0" w:space="0" w:color="auto" w:frame="1"/>
          </w:rPr>
          <w:t>mouly.aloumouati@fairfaxcounty.gov</w:t>
        </w:r>
      </w:hyperlink>
      <w:r w:rsidRPr="00652D29">
        <w:rPr>
          <w:rFonts w:asciiTheme="minorHAnsi" w:hAnsiTheme="minorHAnsi" w:cstheme="minorHAnsi"/>
          <w:color w:val="201F1E"/>
          <w:bdr w:val="none" w:sz="0" w:space="0" w:color="auto" w:frame="1"/>
        </w:rPr>
        <w:t>)</w:t>
      </w:r>
      <w:r w:rsidRPr="00652D29">
        <w:rPr>
          <w:rFonts w:cstheme="minorHAnsi"/>
          <w:color w:val="201F1E"/>
          <w:bdr w:val="none" w:sz="0" w:space="0" w:color="auto" w:frame="1"/>
        </w:rPr>
        <w:br/>
      </w:r>
      <w:r w:rsidRPr="00652D29">
        <w:rPr>
          <w:rFonts w:cstheme="minorHAnsi"/>
          <w:color w:val="201F1E"/>
          <w:bdr w:val="none" w:sz="0" w:space="0" w:color="auto" w:frame="1"/>
        </w:rPr>
        <w:t> </w:t>
      </w:r>
    </w:p>
    <w:p w14:paraId="4B367E23" w14:textId="0491DCC2" w:rsidR="00F52C53" w:rsidRPr="00F52C53" w:rsidRDefault="00652D29" w:rsidP="00F52C5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cstheme="minorHAnsi"/>
          <w:color w:val="201F1E"/>
          <w:sz w:val="24"/>
          <w:szCs w:val="24"/>
        </w:rPr>
      </w:pPr>
      <w:r w:rsidRPr="00652D29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Full Employment Program Incentive </w:t>
      </w:r>
      <w:r w:rsidRPr="00652D29">
        <w:rPr>
          <w:rFonts w:cstheme="minorHAnsi"/>
          <w:color w:val="201F1E"/>
          <w:sz w:val="24"/>
          <w:szCs w:val="24"/>
          <w:bdr w:val="none" w:sz="0" w:space="0" w:color="auto" w:frame="1"/>
        </w:rPr>
        <w:t>Offer Employers a pool of candidates that come with a hiring incentive. Flyer is attached. If your employers are interested, contact </w:t>
      </w:r>
      <w:hyperlink r:id="rId8" w:tgtFrame="_blank" w:history="1">
        <w:r w:rsidRPr="00652D29">
          <w:rPr>
            <w:rStyle w:val="Hyperlink"/>
            <w:rFonts w:cstheme="minorHAnsi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Kellan.graves@fairfaxcounty.gov</w:t>
        </w:r>
      </w:hyperlink>
      <w:r w:rsidR="00F52C53">
        <w:rPr>
          <w:rFonts w:cstheme="minorHAnsi"/>
          <w:color w:val="201F1E"/>
          <w:sz w:val="24"/>
          <w:szCs w:val="24"/>
          <w:bdr w:val="none" w:sz="0" w:space="0" w:color="auto" w:frame="1"/>
        </w:rPr>
        <w:br/>
      </w:r>
    </w:p>
    <w:p w14:paraId="42E2049E" w14:textId="73D7FBD6" w:rsidR="00F52C53" w:rsidRPr="00F52C53" w:rsidRDefault="00652D29" w:rsidP="00F52C5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cstheme="minorHAnsi"/>
          <w:color w:val="201F1E"/>
          <w:sz w:val="24"/>
          <w:szCs w:val="24"/>
        </w:rPr>
      </w:pPr>
      <w:r w:rsidRPr="00F52C5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The Loudoun Workforce Resource Center is now offering Professional Resume Writing services, LinkedIn Profile Reviews, Individual Mock Interviews and Panel Mock Interviews</w:t>
      </w:r>
      <w:r w:rsidRPr="00F52C5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52C5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on demand, by appointment.</w:t>
      </w:r>
      <w:r w:rsidRPr="00F52C5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There is no longer the need to wait for a scheduled offering.</w:t>
      </w:r>
      <w:r w:rsidRPr="00F52C5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F52C5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Refer customers to Pam Elliott at 703.777.0150, Ext. 1 to inquire and get started. More information is at the top of </w:t>
      </w:r>
      <w:hyperlink r:id="rId9" w:tgtFrame="_blank" w:history="1">
        <w:r w:rsidRPr="00F52C5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www.loudoun.gov/wrcworkshops</w:t>
        </w:r>
      </w:hyperlink>
      <w:r w:rsidR="00F52C53">
        <w:rPr>
          <w:rFonts w:cstheme="minorHAnsi"/>
          <w:color w:val="000000"/>
          <w:sz w:val="24"/>
          <w:szCs w:val="24"/>
        </w:rPr>
        <w:br/>
      </w:r>
    </w:p>
    <w:p w14:paraId="10DA71E7" w14:textId="5501D8AB" w:rsidR="00652D29" w:rsidRPr="00F52C53" w:rsidRDefault="00652D29" w:rsidP="00F52C5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cstheme="minorHAnsi"/>
          <w:color w:val="201F1E"/>
          <w:sz w:val="24"/>
          <w:szCs w:val="24"/>
        </w:rPr>
      </w:pPr>
      <w:proofErr w:type="spellStart"/>
      <w:r w:rsidRPr="00F52C5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HubZone</w:t>
      </w:r>
      <w:proofErr w:type="spellEnd"/>
      <w:r w:rsidRPr="00F52C5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link to identify eligible addresses:</w:t>
      </w:r>
      <w:r w:rsidRPr="00F52C53">
        <w:rPr>
          <w:rFonts w:cstheme="minorHAnsi"/>
          <w:color w:val="201F1E"/>
          <w:sz w:val="24"/>
          <w:szCs w:val="24"/>
          <w:bdr w:val="none" w:sz="0" w:space="0" w:color="auto" w:frame="1"/>
        </w:rPr>
        <w:t> </w:t>
      </w:r>
      <w:r w:rsidRPr="00F52C53">
        <w:rPr>
          <w:rFonts w:cstheme="minorHAnsi"/>
          <w:color w:val="201F1E"/>
          <w:sz w:val="24"/>
          <w:szCs w:val="24"/>
          <w:bdr w:val="none" w:sz="0" w:space="0" w:color="auto" w:frame="1"/>
        </w:rPr>
        <w:br/>
      </w:r>
      <w:hyperlink r:id="rId10" w:tgtFrame="_blank" w:history="1">
        <w:r w:rsidRPr="00F52C53">
          <w:rPr>
            <w:rStyle w:val="Hyperlink"/>
            <w:rFonts w:cstheme="minorHAnsi"/>
            <w:color w:val="000000"/>
            <w:sz w:val="24"/>
            <w:szCs w:val="24"/>
            <w:bdr w:val="none" w:sz="0" w:space="0" w:color="auto" w:frame="1"/>
          </w:rPr>
          <w:t>https://maps.certify.sba.gov/hubzone/map#center=38.690513,-77.212385&amp;zoom=12</w:t>
        </w:r>
      </w:hyperlink>
    </w:p>
    <w:p w14:paraId="1B40EA78" w14:textId="3E3394A5" w:rsidR="00652D29" w:rsidRPr="00F52C53" w:rsidRDefault="00652D29" w:rsidP="00F52C53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</w:pPr>
      <w:r w:rsidRPr="00F52C53">
        <w:rPr>
          <w:rFonts w:cstheme="minorHAnsi"/>
          <w:color w:val="201F1E"/>
          <w:sz w:val="24"/>
          <w:szCs w:val="24"/>
          <w:bdr w:val="none" w:sz="0" w:space="0" w:color="auto" w:frame="1"/>
        </w:rPr>
        <w:t> </w:t>
      </w:r>
      <w:r w:rsidR="00F52C53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br/>
      </w:r>
    </w:p>
    <w:p w14:paraId="04E3BF5D" w14:textId="273BFFC2" w:rsidR="006267CB" w:rsidRPr="00D63BC3" w:rsidRDefault="007F05E9" w:rsidP="00652D29">
      <w:pPr>
        <w:spacing w:after="0" w:line="240" w:lineRule="auto"/>
        <w:rPr>
          <w:rFonts w:cstheme="minorHAnsi"/>
          <w:sz w:val="24"/>
          <w:szCs w:val="24"/>
        </w:rPr>
      </w:pPr>
      <w:r w:rsidRPr="007F05E9">
        <w:rPr>
          <w:b/>
          <w:bCs/>
          <w:sz w:val="36"/>
          <w:szCs w:val="36"/>
        </w:rPr>
        <w:t>GUESTS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6267CB" w:rsidRPr="00D63BC3">
        <w:rPr>
          <w:rFonts w:cstheme="minorHAnsi"/>
          <w:b/>
          <w:bCs/>
          <w:sz w:val="26"/>
          <w:szCs w:val="26"/>
        </w:rPr>
        <w:t xml:space="preserve">Piper Company </w:t>
      </w:r>
      <w:r w:rsidR="006267CB" w:rsidRPr="00D63BC3">
        <w:rPr>
          <w:rFonts w:cstheme="minorHAnsi"/>
          <w:sz w:val="26"/>
          <w:szCs w:val="26"/>
        </w:rPr>
        <w:t>–</w:t>
      </w:r>
      <w:r w:rsidR="006267CB" w:rsidRPr="00D63BC3">
        <w:rPr>
          <w:rFonts w:cstheme="minorHAnsi"/>
          <w:b/>
          <w:bCs/>
          <w:sz w:val="26"/>
          <w:szCs w:val="26"/>
        </w:rPr>
        <w:t xml:space="preserve"> Grace </w:t>
      </w:r>
      <w:proofErr w:type="spellStart"/>
      <w:r w:rsidR="006267CB" w:rsidRPr="00D63BC3">
        <w:rPr>
          <w:rFonts w:cstheme="minorHAnsi"/>
          <w:b/>
          <w:bCs/>
          <w:sz w:val="26"/>
          <w:szCs w:val="26"/>
        </w:rPr>
        <w:t>Czechowski</w:t>
      </w:r>
      <w:proofErr w:type="spellEnd"/>
      <w:r w:rsidR="006267CB" w:rsidRPr="00D63BC3">
        <w:rPr>
          <w:rFonts w:cstheme="minorHAnsi"/>
          <w:b/>
          <w:bCs/>
          <w:sz w:val="26"/>
          <w:szCs w:val="26"/>
        </w:rPr>
        <w:t>, HR Manager</w:t>
      </w:r>
      <w:r w:rsidR="00640B88" w:rsidRPr="00D63BC3">
        <w:rPr>
          <w:rFonts w:cstheme="minorHAnsi"/>
          <w:b/>
          <w:bCs/>
          <w:sz w:val="26"/>
          <w:szCs w:val="26"/>
        </w:rPr>
        <w:t xml:space="preserve"> – Send Referrals to </w:t>
      </w:r>
      <w:r w:rsidR="00EE76F4" w:rsidRPr="00D63BC3">
        <w:rPr>
          <w:rFonts w:cstheme="minorHAnsi"/>
          <w:b/>
          <w:bCs/>
          <w:sz w:val="26"/>
          <w:szCs w:val="26"/>
        </w:rPr>
        <w:t>Warren Smith</w:t>
      </w:r>
    </w:p>
    <w:p w14:paraId="70A72379" w14:textId="56D00594" w:rsidR="006267CB" w:rsidRPr="00D63BC3" w:rsidRDefault="00D51AEA" w:rsidP="00A73282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 xml:space="preserve">About: </w:t>
      </w:r>
      <w:r w:rsidR="006267CB" w:rsidRPr="00D63BC3">
        <w:rPr>
          <w:rFonts w:cstheme="minorHAnsi"/>
          <w:sz w:val="24"/>
          <w:szCs w:val="24"/>
        </w:rPr>
        <w:t xml:space="preserve">Staffing agency </w:t>
      </w:r>
      <w:r w:rsidR="00EE76F4" w:rsidRPr="00D63BC3">
        <w:rPr>
          <w:rFonts w:cstheme="minorHAnsi"/>
          <w:sz w:val="24"/>
          <w:szCs w:val="24"/>
        </w:rPr>
        <w:t>focused on</w:t>
      </w:r>
      <w:r w:rsidR="006267CB" w:rsidRPr="00D63BC3">
        <w:rPr>
          <w:rFonts w:cstheme="minorHAnsi"/>
          <w:sz w:val="24"/>
          <w:szCs w:val="24"/>
        </w:rPr>
        <w:t xml:space="preserve"> technical roles, software engineers, network engineering, product management etc. Cybersecurity, clinical research and </w:t>
      </w:r>
      <w:proofErr w:type="spellStart"/>
      <w:r w:rsidR="006267CB" w:rsidRPr="00D63BC3">
        <w:rPr>
          <w:rFonts w:cstheme="minorHAnsi"/>
          <w:sz w:val="24"/>
          <w:szCs w:val="24"/>
        </w:rPr>
        <w:t>ife</w:t>
      </w:r>
      <w:proofErr w:type="spellEnd"/>
      <w:r w:rsidR="006267CB" w:rsidRPr="00D63BC3">
        <w:rPr>
          <w:rFonts w:cstheme="minorHAnsi"/>
          <w:sz w:val="24"/>
          <w:szCs w:val="24"/>
        </w:rPr>
        <w:t xml:space="preserve"> sciences, </w:t>
      </w:r>
      <w:r w:rsidR="00EE76F4" w:rsidRPr="00D63BC3">
        <w:rPr>
          <w:rFonts w:cstheme="minorHAnsi"/>
          <w:sz w:val="24"/>
          <w:szCs w:val="24"/>
        </w:rPr>
        <w:t>A</w:t>
      </w:r>
      <w:r w:rsidR="006267CB" w:rsidRPr="00D63BC3">
        <w:rPr>
          <w:rFonts w:cstheme="minorHAnsi"/>
          <w:sz w:val="24"/>
          <w:szCs w:val="24"/>
        </w:rPr>
        <w:t xml:space="preserve">pplied </w:t>
      </w:r>
      <w:r w:rsidR="00EE76F4" w:rsidRPr="00D63BC3">
        <w:rPr>
          <w:rFonts w:cstheme="minorHAnsi"/>
          <w:sz w:val="24"/>
          <w:szCs w:val="24"/>
        </w:rPr>
        <w:t>H</w:t>
      </w:r>
      <w:r w:rsidR="006267CB" w:rsidRPr="00D63BC3">
        <w:rPr>
          <w:rFonts w:cstheme="minorHAnsi"/>
          <w:sz w:val="24"/>
          <w:szCs w:val="24"/>
        </w:rPr>
        <w:t xml:space="preserve">ealth, </w:t>
      </w:r>
      <w:r w:rsidR="00EE76F4" w:rsidRPr="00D63BC3">
        <w:rPr>
          <w:rFonts w:cstheme="minorHAnsi"/>
          <w:sz w:val="24"/>
          <w:szCs w:val="24"/>
        </w:rPr>
        <w:t xml:space="preserve">IT </w:t>
      </w:r>
      <w:r w:rsidR="006267CB" w:rsidRPr="00D63BC3">
        <w:rPr>
          <w:rFonts w:cstheme="minorHAnsi"/>
          <w:sz w:val="24"/>
          <w:szCs w:val="24"/>
        </w:rPr>
        <w:t xml:space="preserve">infrastructure, cloud. </w:t>
      </w:r>
    </w:p>
    <w:p w14:paraId="14503081" w14:textId="704885CE" w:rsidR="002A5EFA" w:rsidRPr="00D63BC3" w:rsidRDefault="00D51AEA" w:rsidP="00A73282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 xml:space="preserve">Positions: </w:t>
      </w:r>
      <w:r w:rsidR="003F74CD" w:rsidRPr="00D63BC3">
        <w:rPr>
          <w:rFonts w:cstheme="minorHAnsi"/>
          <w:sz w:val="24"/>
          <w:szCs w:val="24"/>
        </w:rPr>
        <w:t>Long-term contract and Direct Placements</w:t>
      </w:r>
      <w:r w:rsidR="002A5EFA" w:rsidRPr="00D63BC3">
        <w:rPr>
          <w:rFonts w:cstheme="minorHAnsi"/>
          <w:sz w:val="24"/>
          <w:szCs w:val="24"/>
        </w:rPr>
        <w:t xml:space="preserve">, most </w:t>
      </w:r>
      <w:proofErr w:type="gramStart"/>
      <w:r w:rsidR="002A5EFA" w:rsidRPr="00D63BC3">
        <w:rPr>
          <w:rFonts w:cstheme="minorHAnsi"/>
          <w:sz w:val="24"/>
          <w:szCs w:val="24"/>
        </w:rPr>
        <w:t>hybrid</w:t>
      </w:r>
      <w:proofErr w:type="gramEnd"/>
      <w:r w:rsidR="002A5EFA" w:rsidRPr="00D63BC3">
        <w:rPr>
          <w:rFonts w:cstheme="minorHAnsi"/>
          <w:sz w:val="24"/>
          <w:szCs w:val="24"/>
        </w:rPr>
        <w:t xml:space="preserve"> or remote options</w:t>
      </w:r>
    </w:p>
    <w:p w14:paraId="47BA9A7F" w14:textId="3A3449F0" w:rsidR="006267CB" w:rsidRPr="00D63BC3" w:rsidRDefault="006267CB" w:rsidP="00A73282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Focus on underserved communities – passion project</w:t>
      </w:r>
    </w:p>
    <w:p w14:paraId="501C1033" w14:textId="76436CEA" w:rsidR="006267CB" w:rsidRPr="00D63BC3" w:rsidRDefault="00D51AEA" w:rsidP="006267C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lastRenderedPageBreak/>
        <w:t>To Refer:</w:t>
      </w:r>
      <w:r w:rsidRPr="00D63BC3">
        <w:rPr>
          <w:rFonts w:cstheme="minorHAnsi"/>
          <w:sz w:val="24"/>
          <w:szCs w:val="24"/>
        </w:rPr>
        <w:t xml:space="preserve"> </w:t>
      </w:r>
      <w:hyperlink r:id="rId11" w:history="1">
        <w:r w:rsidR="00211E79" w:rsidRPr="00D63BC3">
          <w:rPr>
            <w:rStyle w:val="Hyperlink"/>
            <w:rFonts w:cstheme="minorHAnsi"/>
            <w:sz w:val="24"/>
            <w:szCs w:val="24"/>
          </w:rPr>
          <w:t>Careers Page</w:t>
        </w:r>
      </w:hyperlink>
      <w:r w:rsidR="00211E79" w:rsidRPr="00D63BC3">
        <w:rPr>
          <w:rFonts w:cstheme="minorHAnsi"/>
          <w:sz w:val="24"/>
          <w:szCs w:val="24"/>
        </w:rPr>
        <w:t xml:space="preserve">. Send resumes for direct referral to </w:t>
      </w:r>
      <w:r w:rsidR="00211E79" w:rsidRPr="00D63BC3">
        <w:rPr>
          <w:rFonts w:cstheme="minorHAnsi"/>
          <w:b/>
          <w:bCs/>
          <w:sz w:val="24"/>
          <w:szCs w:val="24"/>
        </w:rPr>
        <w:t>Warren Smith</w:t>
      </w:r>
      <w:r w:rsidR="00211E79" w:rsidRPr="00D63BC3">
        <w:rPr>
          <w:rFonts w:cstheme="minorHAnsi"/>
          <w:sz w:val="24"/>
          <w:szCs w:val="24"/>
        </w:rPr>
        <w:t xml:space="preserve">. </w:t>
      </w:r>
    </w:p>
    <w:p w14:paraId="25B33806" w14:textId="45220D4D" w:rsidR="00211E79" w:rsidRPr="00D63BC3" w:rsidRDefault="00211E79" w:rsidP="00211E79">
      <w:pPr>
        <w:spacing w:after="0" w:line="240" w:lineRule="auto"/>
        <w:rPr>
          <w:rFonts w:cstheme="minorHAnsi"/>
          <w:sz w:val="24"/>
          <w:szCs w:val="24"/>
        </w:rPr>
      </w:pPr>
    </w:p>
    <w:p w14:paraId="334394B1" w14:textId="311C7E8E" w:rsidR="006267CB" w:rsidRPr="00D63BC3" w:rsidRDefault="006267CB" w:rsidP="00211E79">
      <w:pPr>
        <w:spacing w:after="0" w:line="240" w:lineRule="auto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 xml:space="preserve">                                              </w:t>
      </w:r>
    </w:p>
    <w:p w14:paraId="103CFA02" w14:textId="5F4C8006" w:rsidR="00586D1F" w:rsidRPr="00D63BC3" w:rsidRDefault="006267CB" w:rsidP="00211E79">
      <w:pPr>
        <w:spacing w:after="0" w:line="240" w:lineRule="auto"/>
        <w:rPr>
          <w:rFonts w:cstheme="minorHAnsi"/>
          <w:b/>
          <w:bCs/>
          <w:sz w:val="26"/>
          <w:szCs w:val="26"/>
        </w:rPr>
      </w:pPr>
      <w:proofErr w:type="spellStart"/>
      <w:r w:rsidRPr="00D63BC3">
        <w:rPr>
          <w:rFonts w:cstheme="minorHAnsi"/>
          <w:b/>
          <w:bCs/>
          <w:sz w:val="26"/>
          <w:szCs w:val="26"/>
        </w:rPr>
        <w:t>Lewinsville</w:t>
      </w:r>
      <w:proofErr w:type="spellEnd"/>
      <w:r w:rsidRPr="00D63BC3">
        <w:rPr>
          <w:rFonts w:cstheme="minorHAnsi"/>
          <w:b/>
          <w:bCs/>
          <w:sz w:val="26"/>
          <w:szCs w:val="26"/>
        </w:rPr>
        <w:t xml:space="preserve"> Senior </w:t>
      </w:r>
      <w:proofErr w:type="gramStart"/>
      <w:r w:rsidRPr="00D63BC3">
        <w:rPr>
          <w:rFonts w:cstheme="minorHAnsi"/>
          <w:b/>
          <w:bCs/>
          <w:sz w:val="26"/>
          <w:szCs w:val="26"/>
        </w:rPr>
        <w:t>Center  –</w:t>
      </w:r>
      <w:proofErr w:type="gramEnd"/>
      <w:r w:rsidRPr="00D63BC3">
        <w:rPr>
          <w:rFonts w:cstheme="minorHAnsi"/>
          <w:b/>
          <w:bCs/>
          <w:sz w:val="26"/>
          <w:szCs w:val="26"/>
        </w:rPr>
        <w:t xml:space="preserve"> Robert Grape, Director</w:t>
      </w:r>
      <w:r w:rsidR="00586D1F" w:rsidRPr="00D63BC3">
        <w:rPr>
          <w:rFonts w:cstheme="minorHAnsi"/>
          <w:b/>
          <w:bCs/>
          <w:sz w:val="26"/>
          <w:szCs w:val="26"/>
        </w:rPr>
        <w:t xml:space="preserve"> </w:t>
      </w:r>
      <w:r w:rsidR="00211E79" w:rsidRPr="00D63BC3">
        <w:rPr>
          <w:rFonts w:cstheme="minorHAnsi"/>
          <w:b/>
          <w:bCs/>
          <w:sz w:val="26"/>
          <w:szCs w:val="26"/>
        </w:rPr>
        <w:t>– Send Referrals to Kellan Graves</w:t>
      </w:r>
    </w:p>
    <w:p w14:paraId="6B60CF66" w14:textId="77777777" w:rsidR="00211E79" w:rsidRPr="00D63BC3" w:rsidRDefault="00211E79" w:rsidP="007F05E9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 xml:space="preserve">Runs 14 brick and mortar community centers, </w:t>
      </w:r>
      <w:r w:rsidR="00586D1F" w:rsidRPr="00D63BC3">
        <w:rPr>
          <w:rFonts w:cstheme="minorHAnsi"/>
          <w:sz w:val="24"/>
          <w:szCs w:val="24"/>
        </w:rPr>
        <w:t>Adult Daycare and Senior Center</w:t>
      </w:r>
      <w:r w:rsidRPr="00D63BC3">
        <w:rPr>
          <w:rFonts w:cstheme="minorHAnsi"/>
          <w:sz w:val="24"/>
          <w:szCs w:val="24"/>
        </w:rPr>
        <w:t>s through</w:t>
      </w:r>
      <w:r w:rsidR="00586D1F" w:rsidRPr="00D63BC3">
        <w:rPr>
          <w:rFonts w:cstheme="minorHAnsi"/>
          <w:sz w:val="24"/>
          <w:szCs w:val="24"/>
        </w:rPr>
        <w:t xml:space="preserve"> Neighborhood and Community Serv</w:t>
      </w:r>
      <w:r w:rsidRPr="00D63BC3">
        <w:rPr>
          <w:rFonts w:cstheme="minorHAnsi"/>
          <w:sz w:val="24"/>
          <w:szCs w:val="24"/>
        </w:rPr>
        <w:t>ices</w:t>
      </w:r>
    </w:p>
    <w:p w14:paraId="46720EE5" w14:textId="2F30FB61" w:rsidR="009E505C" w:rsidRPr="00D63BC3" w:rsidRDefault="009E505C" w:rsidP="007F05E9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>Seeking</w:t>
      </w:r>
      <w:r w:rsidRPr="00D63BC3">
        <w:rPr>
          <w:rFonts w:cstheme="minorHAnsi"/>
          <w:sz w:val="24"/>
          <w:szCs w:val="24"/>
        </w:rPr>
        <w:t xml:space="preserve">: </w:t>
      </w:r>
      <w:r w:rsidR="00BE5C04" w:rsidRPr="00D63BC3">
        <w:rPr>
          <w:rFonts w:cstheme="minorHAnsi"/>
          <w:sz w:val="24"/>
          <w:szCs w:val="24"/>
        </w:rPr>
        <w:t xml:space="preserve">Part-Time </w:t>
      </w:r>
      <w:r w:rsidRPr="00D63BC3">
        <w:rPr>
          <w:rFonts w:cstheme="minorHAnsi"/>
          <w:sz w:val="24"/>
          <w:szCs w:val="24"/>
        </w:rPr>
        <w:t>Activity Facilitators</w:t>
      </w:r>
    </w:p>
    <w:p w14:paraId="0DFFACAD" w14:textId="4E6B1C6F" w:rsidR="003479DF" w:rsidRPr="00D63BC3" w:rsidRDefault="00BE5C04" w:rsidP="007F05E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P</w:t>
      </w:r>
      <w:r w:rsidRPr="00D63BC3">
        <w:rPr>
          <w:rFonts w:cstheme="minorHAnsi"/>
          <w:sz w:val="24"/>
          <w:szCs w:val="24"/>
        </w:rPr>
        <w:t>roviding activities and interactions at community centers, senior centers, and teen centers</w:t>
      </w:r>
      <w:r w:rsidR="006E7232" w:rsidRPr="00D63BC3">
        <w:rPr>
          <w:rFonts w:cstheme="minorHAnsi"/>
          <w:sz w:val="24"/>
          <w:szCs w:val="24"/>
        </w:rPr>
        <w:t xml:space="preserve">. </w:t>
      </w:r>
      <w:r w:rsidR="003479DF" w:rsidRPr="00D63BC3">
        <w:rPr>
          <w:rFonts w:cstheme="minorHAnsi"/>
          <w:sz w:val="24"/>
          <w:szCs w:val="24"/>
        </w:rPr>
        <w:t>T</w:t>
      </w:r>
      <w:r w:rsidRPr="00D63BC3">
        <w:rPr>
          <w:rFonts w:cstheme="minorHAnsi"/>
          <w:sz w:val="24"/>
          <w:szCs w:val="24"/>
        </w:rPr>
        <w:t>eaching hobbies, gam</w:t>
      </w:r>
      <w:r w:rsidR="006E7232" w:rsidRPr="00D63BC3">
        <w:rPr>
          <w:rFonts w:cstheme="minorHAnsi"/>
          <w:sz w:val="24"/>
          <w:szCs w:val="24"/>
        </w:rPr>
        <w:t>e</w:t>
      </w:r>
      <w:r w:rsidRPr="00D63BC3">
        <w:rPr>
          <w:rFonts w:cstheme="minorHAnsi"/>
          <w:sz w:val="24"/>
          <w:szCs w:val="24"/>
        </w:rPr>
        <w:t>s, sports, physical fitness activities and cognitive awareness</w:t>
      </w:r>
    </w:p>
    <w:p w14:paraId="525BC615" w14:textId="7BC5A66E" w:rsidR="003479DF" w:rsidRPr="00D63BC3" w:rsidRDefault="003479DF" w:rsidP="007F05E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Customer service/human services attitude preferred, help with resources</w:t>
      </w:r>
      <w:r w:rsidR="006E7232" w:rsidRPr="00D63BC3">
        <w:rPr>
          <w:rFonts w:cstheme="minorHAnsi"/>
          <w:sz w:val="24"/>
          <w:szCs w:val="24"/>
        </w:rPr>
        <w:t>, help clients advocate for themselves</w:t>
      </w:r>
    </w:p>
    <w:p w14:paraId="3E7541BA" w14:textId="77777777" w:rsidR="007A6764" w:rsidRPr="00D63BC3" w:rsidRDefault="00BE5C04" w:rsidP="007A6764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900 hours per year, 17.5 hours per week, public servant focused</w:t>
      </w:r>
    </w:p>
    <w:p w14:paraId="6A263847" w14:textId="6BCDB3D0" w:rsidR="007A6764" w:rsidRPr="00D63BC3" w:rsidRDefault="007A6764" w:rsidP="00FD0E92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Multiple</w:t>
      </w:r>
      <w:r w:rsidR="00FD0E92" w:rsidRPr="00D63BC3">
        <w:rPr>
          <w:rFonts w:cstheme="minorHAnsi"/>
          <w:sz w:val="24"/>
          <w:szCs w:val="24"/>
        </w:rPr>
        <w:t xml:space="preserve"> positions</w:t>
      </w:r>
      <w:r w:rsidRPr="00D63BC3">
        <w:rPr>
          <w:rFonts w:cstheme="minorHAnsi"/>
          <w:sz w:val="24"/>
          <w:szCs w:val="24"/>
        </w:rPr>
        <w:t xml:space="preserve"> per center, needing</w:t>
      </w:r>
      <w:r w:rsidR="00FD0E92" w:rsidRPr="00D63BC3">
        <w:rPr>
          <w:rFonts w:cstheme="minorHAnsi"/>
          <w:sz w:val="24"/>
          <w:szCs w:val="24"/>
        </w:rPr>
        <w:t xml:space="preserve"> S</w:t>
      </w:r>
      <w:r w:rsidRPr="00D63BC3">
        <w:rPr>
          <w:rFonts w:cstheme="minorHAnsi"/>
          <w:sz w:val="24"/>
          <w:szCs w:val="24"/>
        </w:rPr>
        <w:t xml:space="preserve">enior </w:t>
      </w:r>
      <w:r w:rsidR="00FD0E92" w:rsidRPr="00D63BC3">
        <w:rPr>
          <w:rFonts w:cstheme="minorHAnsi"/>
          <w:sz w:val="24"/>
          <w:szCs w:val="24"/>
        </w:rPr>
        <w:t>C</w:t>
      </w:r>
      <w:r w:rsidRPr="00D63BC3">
        <w:rPr>
          <w:rFonts w:cstheme="minorHAnsi"/>
          <w:sz w:val="24"/>
          <w:szCs w:val="24"/>
        </w:rPr>
        <w:t xml:space="preserve">enters especially. All looking for 2-3 </w:t>
      </w:r>
      <w:proofErr w:type="gramStart"/>
      <w:r w:rsidRPr="00D63BC3">
        <w:rPr>
          <w:rFonts w:cstheme="minorHAnsi"/>
          <w:sz w:val="24"/>
          <w:szCs w:val="24"/>
        </w:rPr>
        <w:t>staff, and</w:t>
      </w:r>
      <w:proofErr w:type="gramEnd"/>
      <w:r w:rsidRPr="00D63BC3">
        <w:rPr>
          <w:rFonts w:cstheme="minorHAnsi"/>
          <w:sz w:val="24"/>
          <w:szCs w:val="24"/>
        </w:rPr>
        <w:t xml:space="preserve"> opening 3 new brick and mortar centers in the next 15 months and looking for at least 10 per center over the next year. </w:t>
      </w:r>
    </w:p>
    <w:p w14:paraId="6658D152" w14:textId="392C4F2C" w:rsidR="00420E7E" w:rsidRPr="00D63BC3" w:rsidRDefault="00D51AEA" w:rsidP="007F05E9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>Qualifications</w:t>
      </w:r>
      <w:r w:rsidRPr="00D63BC3">
        <w:rPr>
          <w:rFonts w:cstheme="minorHAnsi"/>
          <w:sz w:val="24"/>
          <w:szCs w:val="24"/>
        </w:rPr>
        <w:t>:</w:t>
      </w:r>
      <w:r w:rsidR="00420E7E" w:rsidRPr="00D63BC3">
        <w:rPr>
          <w:rFonts w:cstheme="minorHAnsi"/>
          <w:sz w:val="24"/>
          <w:szCs w:val="24"/>
        </w:rPr>
        <w:t xml:space="preserve"> Applicants that are dedicated, self-starters, want to engage with participants and want to develop relationships and help people. </w:t>
      </w:r>
    </w:p>
    <w:p w14:paraId="73E62AF7" w14:textId="569351D7" w:rsidR="007A6764" w:rsidRPr="00D63BC3" w:rsidRDefault="007A6764" w:rsidP="007F05E9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 xml:space="preserve">Collaborations: </w:t>
      </w:r>
      <w:r w:rsidRPr="00D63BC3">
        <w:rPr>
          <w:rFonts w:cstheme="minorHAnsi"/>
          <w:sz w:val="24"/>
          <w:szCs w:val="24"/>
        </w:rPr>
        <w:t>Open to Work Experience/Internship placements</w:t>
      </w:r>
    </w:p>
    <w:p w14:paraId="650F1043" w14:textId="472DAA71" w:rsidR="00D51AEA" w:rsidRPr="00D63BC3" w:rsidRDefault="00D51AEA" w:rsidP="007F05E9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>To Refer</w:t>
      </w:r>
      <w:r w:rsidRPr="00D63BC3">
        <w:rPr>
          <w:rFonts w:cstheme="minorHAnsi"/>
          <w:sz w:val="24"/>
          <w:szCs w:val="24"/>
        </w:rPr>
        <w:t>: Send resumes to Kellan Graves</w:t>
      </w:r>
    </w:p>
    <w:p w14:paraId="7D97BAE6" w14:textId="77777777" w:rsidR="00EF3792" w:rsidRPr="00D63BC3" w:rsidRDefault="00EF3792" w:rsidP="00EF379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4904A2" w14:textId="14F8F5A2" w:rsidR="006267CB" w:rsidRPr="00D63BC3" w:rsidRDefault="006267CB" w:rsidP="00A21DA2">
      <w:pPr>
        <w:spacing w:after="60" w:line="240" w:lineRule="auto"/>
        <w:rPr>
          <w:rFonts w:cstheme="minorHAnsi"/>
          <w:b/>
          <w:bCs/>
          <w:sz w:val="26"/>
          <w:szCs w:val="26"/>
        </w:rPr>
      </w:pPr>
      <w:proofErr w:type="spellStart"/>
      <w:r w:rsidRPr="00D63BC3">
        <w:rPr>
          <w:rFonts w:cstheme="minorHAnsi"/>
          <w:b/>
          <w:bCs/>
          <w:sz w:val="26"/>
          <w:szCs w:val="26"/>
        </w:rPr>
        <w:t>Wondrium</w:t>
      </w:r>
      <w:proofErr w:type="spellEnd"/>
      <w:r w:rsidRPr="00D63BC3">
        <w:rPr>
          <w:rFonts w:cstheme="minorHAnsi"/>
          <w:b/>
          <w:bCs/>
          <w:sz w:val="26"/>
          <w:szCs w:val="26"/>
        </w:rPr>
        <w:t xml:space="preserve"> – Tabitha Henderson, HR Business Partner</w:t>
      </w:r>
      <w:r w:rsidR="00EF3792" w:rsidRPr="00D63BC3">
        <w:rPr>
          <w:rFonts w:cstheme="minorHAnsi"/>
          <w:b/>
          <w:bCs/>
          <w:sz w:val="26"/>
          <w:szCs w:val="26"/>
        </w:rPr>
        <w:t xml:space="preserve"> –Referrals to Warren Smith</w:t>
      </w:r>
    </w:p>
    <w:p w14:paraId="43C0D079" w14:textId="77777777" w:rsidR="00EF3792" w:rsidRPr="00D63BC3" w:rsidRDefault="00EF3792" w:rsidP="00A21DA2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 xml:space="preserve">About: </w:t>
      </w:r>
      <w:r w:rsidR="000A5AC4" w:rsidRPr="00D63BC3">
        <w:rPr>
          <w:rFonts w:cstheme="minorHAnsi"/>
          <w:sz w:val="24"/>
          <w:szCs w:val="24"/>
        </w:rPr>
        <w:t xml:space="preserve">Media Education Company – 800 courses, documentaries, digital platform. </w:t>
      </w:r>
      <w:proofErr w:type="spellStart"/>
      <w:r w:rsidR="000A5AC4" w:rsidRPr="00D63BC3">
        <w:rPr>
          <w:rFonts w:cstheme="minorHAnsi"/>
          <w:sz w:val="24"/>
          <w:szCs w:val="24"/>
        </w:rPr>
        <w:t>Visison</w:t>
      </w:r>
      <w:proofErr w:type="spellEnd"/>
      <w:r w:rsidR="000A5AC4" w:rsidRPr="00D63BC3">
        <w:rPr>
          <w:rFonts w:cstheme="minorHAnsi"/>
          <w:sz w:val="24"/>
          <w:szCs w:val="24"/>
        </w:rPr>
        <w:t xml:space="preserve"> offer the most diverse </w:t>
      </w:r>
      <w:proofErr w:type="gramStart"/>
      <w:r w:rsidR="000A5AC4" w:rsidRPr="00D63BC3">
        <w:rPr>
          <w:rFonts w:cstheme="minorHAnsi"/>
          <w:sz w:val="24"/>
          <w:szCs w:val="24"/>
        </w:rPr>
        <w:t>mind blowing</w:t>
      </w:r>
      <w:proofErr w:type="gramEnd"/>
      <w:r w:rsidR="000A5AC4" w:rsidRPr="00D63BC3">
        <w:rPr>
          <w:rFonts w:cstheme="minorHAnsi"/>
          <w:sz w:val="24"/>
          <w:szCs w:val="24"/>
        </w:rPr>
        <w:t xml:space="preserve"> nonfiction learning experience – wine tasting, government, dog care, random things. </w:t>
      </w:r>
    </w:p>
    <w:p w14:paraId="324A3E25" w14:textId="3EDF06DA" w:rsidR="00EF3792" w:rsidRPr="00D63BC3" w:rsidRDefault="00EF3792" w:rsidP="00A21DA2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>Positions: 100% remote Part-time flex Customer Care positions</w:t>
      </w:r>
      <w:r w:rsidRPr="00D63BC3">
        <w:rPr>
          <w:rFonts w:cstheme="minorHAnsi"/>
          <w:sz w:val="24"/>
          <w:szCs w:val="24"/>
        </w:rPr>
        <w:t>.</w:t>
      </w:r>
      <w:r w:rsidRPr="00D63BC3">
        <w:rPr>
          <w:rFonts w:cstheme="minorHAnsi"/>
          <w:b/>
          <w:bCs/>
          <w:sz w:val="24"/>
          <w:szCs w:val="24"/>
        </w:rPr>
        <w:t xml:space="preserve"> </w:t>
      </w:r>
      <w:r w:rsidR="00FF06A8" w:rsidRPr="00D63BC3">
        <w:rPr>
          <w:rFonts w:cstheme="minorHAnsi"/>
          <w:b/>
          <w:bCs/>
          <w:sz w:val="24"/>
          <w:szCs w:val="24"/>
        </w:rPr>
        <w:t xml:space="preserve">Equipment provided. </w:t>
      </w:r>
      <w:r w:rsidR="000A5AC4" w:rsidRPr="00D63BC3">
        <w:rPr>
          <w:rFonts w:cstheme="minorHAnsi"/>
          <w:sz w:val="24"/>
          <w:szCs w:val="24"/>
        </w:rPr>
        <w:t>Support to customers – help with passwords, customer service</w:t>
      </w:r>
      <w:r w:rsidRPr="00D63BC3">
        <w:rPr>
          <w:rFonts w:cstheme="minorHAnsi"/>
          <w:sz w:val="24"/>
          <w:szCs w:val="24"/>
        </w:rPr>
        <w:t xml:space="preserve">. </w:t>
      </w:r>
    </w:p>
    <w:p w14:paraId="475D22C4" w14:textId="77777777" w:rsidR="00EF3792" w:rsidRPr="00D63BC3" w:rsidRDefault="00EF3792" w:rsidP="00A21DA2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t xml:space="preserve">Benefits: </w:t>
      </w:r>
      <w:r w:rsidR="000A5AC4" w:rsidRPr="00D63BC3">
        <w:rPr>
          <w:rFonts w:cstheme="minorHAnsi"/>
          <w:sz w:val="24"/>
          <w:szCs w:val="24"/>
        </w:rPr>
        <w:t xml:space="preserve">Many benefits – paid new parent leave, generous PTO, </w:t>
      </w:r>
      <w:proofErr w:type="spellStart"/>
      <w:r w:rsidRPr="00D63BC3">
        <w:rPr>
          <w:rFonts w:cstheme="minorHAnsi"/>
          <w:sz w:val="24"/>
          <w:szCs w:val="24"/>
        </w:rPr>
        <w:t>Li</w:t>
      </w:r>
      <w:r w:rsidR="000A5AC4" w:rsidRPr="00D63BC3">
        <w:rPr>
          <w:rFonts w:cstheme="minorHAnsi"/>
          <w:sz w:val="24"/>
          <w:szCs w:val="24"/>
        </w:rPr>
        <w:t>nkedin</w:t>
      </w:r>
      <w:proofErr w:type="spellEnd"/>
      <w:r w:rsidR="000A5AC4" w:rsidRPr="00D63BC3">
        <w:rPr>
          <w:rFonts w:cstheme="minorHAnsi"/>
          <w:sz w:val="24"/>
          <w:szCs w:val="24"/>
        </w:rPr>
        <w:t xml:space="preserve"> learning, mid-day breaks, employee assistance, commute/</w:t>
      </w:r>
      <w:proofErr w:type="spellStart"/>
      <w:r w:rsidR="000A5AC4" w:rsidRPr="00D63BC3">
        <w:rPr>
          <w:rFonts w:cstheme="minorHAnsi"/>
          <w:sz w:val="24"/>
          <w:szCs w:val="24"/>
        </w:rPr>
        <w:t>wfh</w:t>
      </w:r>
      <w:proofErr w:type="spellEnd"/>
      <w:r w:rsidR="000A5AC4" w:rsidRPr="00D63BC3">
        <w:rPr>
          <w:rFonts w:cstheme="minorHAnsi"/>
          <w:sz w:val="24"/>
          <w:szCs w:val="24"/>
        </w:rPr>
        <w:t xml:space="preserve"> stipend, workplace giving, 401K</w:t>
      </w:r>
      <w:r w:rsidRPr="00D63BC3">
        <w:rPr>
          <w:rFonts w:cstheme="minorHAnsi"/>
          <w:sz w:val="24"/>
          <w:szCs w:val="24"/>
        </w:rPr>
        <w:t xml:space="preserve"> </w:t>
      </w:r>
    </w:p>
    <w:p w14:paraId="7035C4CD" w14:textId="25EDFD81" w:rsidR="00A21DA2" w:rsidRPr="00D63BC3" w:rsidRDefault="000A5AC4" w:rsidP="00A21DA2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Can be promoted from call center when dedicated and continue to upskill with these resources and move into depts that interest them.</w:t>
      </w:r>
    </w:p>
    <w:p w14:paraId="0BF5445A" w14:textId="77777777" w:rsidR="00FF06A8" w:rsidRPr="00D63BC3" w:rsidRDefault="00A21DA2" w:rsidP="00FF06A8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Qualifications</w:t>
      </w:r>
      <w:r w:rsidR="00FF06A8" w:rsidRPr="00D63BC3">
        <w:rPr>
          <w:rFonts w:cstheme="minorHAnsi"/>
          <w:sz w:val="24"/>
          <w:szCs w:val="24"/>
        </w:rPr>
        <w:t>:</w:t>
      </w:r>
    </w:p>
    <w:p w14:paraId="09AF6B21" w14:textId="4AFA3E71" w:rsidR="00FF06A8" w:rsidRPr="00D63BC3" w:rsidRDefault="00FF06A8" w:rsidP="00FF06A8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Willing to hire</w:t>
      </w:r>
      <w:r w:rsidRPr="00D63BC3">
        <w:rPr>
          <w:rFonts w:cstheme="minorHAnsi"/>
          <w:sz w:val="24"/>
          <w:szCs w:val="24"/>
        </w:rPr>
        <w:t xml:space="preserve"> even </w:t>
      </w:r>
      <w:r w:rsidRPr="00D63BC3">
        <w:rPr>
          <w:rFonts w:cstheme="minorHAnsi"/>
          <w:sz w:val="24"/>
          <w:szCs w:val="24"/>
        </w:rPr>
        <w:t xml:space="preserve">with </w:t>
      </w:r>
      <w:r w:rsidRPr="00D63BC3">
        <w:rPr>
          <w:rFonts w:cstheme="minorHAnsi"/>
          <w:sz w:val="24"/>
          <w:szCs w:val="24"/>
        </w:rPr>
        <w:t>gaps in work history</w:t>
      </w:r>
    </w:p>
    <w:p w14:paraId="3CBC1CB3" w14:textId="2A21EEE2" w:rsidR="00A21DA2" w:rsidRPr="00D63BC3" w:rsidRDefault="00FF06A8" w:rsidP="00FF06A8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Curious</w:t>
      </w:r>
      <w:r w:rsidR="00A21DA2" w:rsidRPr="00D63BC3">
        <w:rPr>
          <w:rFonts w:cstheme="minorHAnsi"/>
          <w:sz w:val="24"/>
          <w:szCs w:val="24"/>
        </w:rPr>
        <w:t xml:space="preserve">, accountable, inclusive, innovative, passionate, respectful, honorable. </w:t>
      </w:r>
    </w:p>
    <w:p w14:paraId="17A5C131" w14:textId="77777777" w:rsidR="00A21DA2" w:rsidRPr="00D63BC3" w:rsidRDefault="00A21DA2" w:rsidP="00A21DA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 xml:space="preserve">Team player, tech savvy, prepared, coachable, dedication. </w:t>
      </w:r>
    </w:p>
    <w:p w14:paraId="4CF13730" w14:textId="77777777" w:rsidR="00A21DA2" w:rsidRPr="00D63BC3" w:rsidRDefault="00A21DA2" w:rsidP="00A21DA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Look at website for 5 minutes at least</w:t>
      </w:r>
    </w:p>
    <w:p w14:paraId="5CDF03BA" w14:textId="77777777" w:rsidR="00A21DA2" w:rsidRPr="00D63BC3" w:rsidRDefault="00A21DA2" w:rsidP="00A21DA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Troubleshooting computers, walking people through the website</w:t>
      </w:r>
    </w:p>
    <w:p w14:paraId="729EE7DC" w14:textId="77777777" w:rsidR="00A21DA2" w:rsidRPr="00D63BC3" w:rsidRDefault="00A21DA2" w:rsidP="00A21DA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Show self-awareness</w:t>
      </w:r>
    </w:p>
    <w:p w14:paraId="31E51750" w14:textId="592FD0E6" w:rsidR="00A21DA2" w:rsidRPr="00D63BC3" w:rsidRDefault="00A21DA2" w:rsidP="00FF06A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63BC3">
        <w:rPr>
          <w:rFonts w:cstheme="minorHAnsi"/>
          <w:sz w:val="24"/>
          <w:szCs w:val="24"/>
        </w:rPr>
        <w:t>Keep updated on communication</w:t>
      </w:r>
    </w:p>
    <w:p w14:paraId="02D7DD48" w14:textId="77777777" w:rsidR="00A21DA2" w:rsidRPr="00D63BC3" w:rsidRDefault="00A21DA2" w:rsidP="00A21DA2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fldChar w:fldCharType="begin"/>
      </w:r>
      <w:r w:rsidRPr="00D63BC3">
        <w:rPr>
          <w:rFonts w:cstheme="minorHAnsi"/>
          <w:b/>
          <w:bCs/>
          <w:sz w:val="24"/>
          <w:szCs w:val="24"/>
        </w:rPr>
        <w:instrText xml:space="preserve"> HYPERLINK "https://recruiting.ultipro.com/TEA1007/JobBoard/4aca9f4f-904f-264c-a8b7-6bd9afbf7102/?q=customer&amp;o=relevance" </w:instrText>
      </w:r>
      <w:r w:rsidRPr="00D63BC3">
        <w:rPr>
          <w:rFonts w:cstheme="minorHAnsi"/>
        </w:rPr>
      </w:r>
      <w:r w:rsidRPr="00D63BC3">
        <w:rPr>
          <w:rFonts w:cstheme="minorHAnsi"/>
          <w:b/>
          <w:bCs/>
          <w:sz w:val="24"/>
          <w:szCs w:val="24"/>
        </w:rPr>
        <w:fldChar w:fldCharType="separate"/>
      </w:r>
      <w:r w:rsidRPr="00D63BC3">
        <w:rPr>
          <w:rStyle w:val="Hyperlink"/>
          <w:rFonts w:cstheme="minorHAnsi"/>
          <w:b/>
          <w:bCs/>
          <w:sz w:val="24"/>
          <w:szCs w:val="24"/>
        </w:rPr>
        <w:t xml:space="preserve">Careers Page </w:t>
      </w:r>
      <w:r w:rsidRPr="00D63BC3">
        <w:rPr>
          <w:rFonts w:cstheme="minorHAnsi"/>
        </w:rPr>
        <w:t>– Alert Warren Smith of any referrals</w:t>
      </w:r>
      <w:r w:rsidR="00FF06A8" w:rsidRPr="00D63BC3">
        <w:rPr>
          <w:rFonts w:cstheme="minorHAnsi"/>
        </w:rPr>
        <w:t xml:space="preserve">. </w:t>
      </w:r>
    </w:p>
    <w:p w14:paraId="66CF7384" w14:textId="2264D226" w:rsidR="00C33D6F" w:rsidRPr="00D63BC3" w:rsidRDefault="00A21DA2" w:rsidP="00C33D6F">
      <w:pPr>
        <w:spacing w:after="60" w:line="240" w:lineRule="auto"/>
        <w:rPr>
          <w:rFonts w:cstheme="minorHAnsi"/>
          <w:color w:val="201F1E"/>
          <w:sz w:val="24"/>
          <w:szCs w:val="24"/>
        </w:rPr>
      </w:pPr>
      <w:r w:rsidRPr="00D63BC3">
        <w:rPr>
          <w:rFonts w:cstheme="minorHAnsi"/>
          <w:b/>
          <w:bCs/>
          <w:sz w:val="24"/>
          <w:szCs w:val="24"/>
        </w:rPr>
        <w:fldChar w:fldCharType="end"/>
      </w:r>
      <w:r w:rsidR="00C33D6F" w:rsidRPr="00D63BC3">
        <w:rPr>
          <w:rFonts w:cstheme="minorHAnsi"/>
          <w:b/>
          <w:bCs/>
          <w:sz w:val="24"/>
          <w:szCs w:val="24"/>
        </w:rPr>
        <w:t xml:space="preserve"> </w:t>
      </w:r>
    </w:p>
    <w:p w14:paraId="3F8F8F88" w14:textId="78A008C7" w:rsidR="00C33D6F" w:rsidRPr="00D63BC3" w:rsidRDefault="00C33D6F" w:rsidP="00C33D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6"/>
          <w:szCs w:val="26"/>
        </w:rPr>
      </w:pPr>
      <w:r w:rsidRPr="00D63BC3">
        <w:rPr>
          <w:rFonts w:asciiTheme="minorHAnsi" w:hAnsiTheme="minorHAnsi" w:cstheme="minorHAnsi"/>
          <w:b/>
          <w:bCs/>
          <w:color w:val="000000"/>
          <w:sz w:val="26"/>
          <w:szCs w:val="26"/>
          <w:bdr w:val="none" w:sz="0" w:space="0" w:color="auto" w:frame="1"/>
        </w:rPr>
        <w:t xml:space="preserve">Other </w:t>
      </w:r>
      <w:r w:rsidRPr="00D63BC3">
        <w:rPr>
          <w:rFonts w:asciiTheme="minorHAnsi" w:hAnsiTheme="minorHAnsi" w:cstheme="minorHAnsi"/>
          <w:b/>
          <w:bCs/>
          <w:color w:val="000000"/>
          <w:sz w:val="26"/>
          <w:szCs w:val="26"/>
          <w:bdr w:val="none" w:sz="0" w:space="0" w:color="auto" w:frame="1"/>
        </w:rPr>
        <w:t>Highlighted Opportunities: </w:t>
      </w:r>
    </w:p>
    <w:p w14:paraId="01822290" w14:textId="2E7DC596" w:rsidR="00C33D6F" w:rsidRPr="00D63BC3" w:rsidRDefault="00C33D6F" w:rsidP="00C33D6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Lockheed Martin has 4 active open requisitions in Manassas seeking our assistance to find applicants: </w:t>
      </w:r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br/>
      </w:r>
      <w:hyperlink r:id="rId12" w:tgtFrame="_blank" w:history="1">
        <w:r w:rsidRPr="00D63BC3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Facilities Reliability Engineer</w:t>
        </w:r>
      </w:hyperlink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br/>
      </w:r>
      <w:hyperlink r:id="rId13" w:tgtFrame="_blank" w:history="1">
        <w:r w:rsidRPr="00D63BC3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Architect Senior</w:t>
        </w:r>
      </w:hyperlink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br/>
        <w:t> </w:t>
      </w:r>
      <w:hyperlink r:id="rId14" w:tgtFrame="_blank" w:history="1">
        <w:r w:rsidRPr="00D63BC3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Facilities Maintenance Electrician</w:t>
        </w:r>
      </w:hyperlink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br/>
      </w:r>
      <w:hyperlink r:id="rId15" w:tgtFrame="_blank" w:history="1">
        <w:r w:rsidRPr="00D63BC3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Power Plant Operator</w:t>
        </w:r>
      </w:hyperlink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D63BC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Contact: Angela Harris. ​Jobseekers should apply online at the LM website (linked through each position listed above). Should one of your clients apply, please email me at </w:t>
      </w:r>
      <w:hyperlink r:id="rId16" w:tgtFrame="_blank" w:history="1">
        <w:r w:rsidRPr="00D63BC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angela.harris@vcwnorthern.com</w:t>
        </w:r>
      </w:hyperlink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63BC3">
        <w:rPr>
          <w:rFonts w:cstheme="minorHAnsi"/>
          <w:color w:val="000000"/>
          <w:sz w:val="24"/>
          <w:szCs w:val="24"/>
          <w:bdr w:val="none" w:sz="0" w:space="0" w:color="auto" w:frame="1"/>
        </w:rPr>
        <w:t>for follow up</w:t>
      </w:r>
      <w:r w:rsidRPr="00D63BC3">
        <w:rPr>
          <w:rFonts w:cstheme="minorHAnsi"/>
          <w:color w:val="000000"/>
          <w:sz w:val="24"/>
          <w:szCs w:val="24"/>
          <w:bdr w:val="none" w:sz="0" w:space="0" w:color="auto" w:frame="1"/>
        </w:rPr>
        <w:br/>
      </w:r>
    </w:p>
    <w:p w14:paraId="71174FFF" w14:textId="2664DED4" w:rsidR="00C33D6F" w:rsidRPr="00D63BC3" w:rsidRDefault="00C33D6F" w:rsidP="00C33D6F">
      <w:pPr>
        <w:pStyle w:val="ListParagraph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 w:rsidRPr="00D63BC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Anthem Remote Positions: </w:t>
      </w:r>
      <w:hyperlink r:id="rId17" w:tgtFrame="_blank" w:tooltip="https://anthemcareers.ttcportals.com/jobs/7738128-customer-care-representative-i-remote" w:history="1">
        <w:r w:rsidRPr="00D63BC3">
          <w:rPr>
            <w:rStyle w:val="Hyperlink"/>
            <w:rFonts w:cstheme="minorHAnsi"/>
            <w:color w:val="6264A7"/>
            <w:sz w:val="24"/>
            <w:szCs w:val="24"/>
            <w:bdr w:val="none" w:sz="0" w:space="0" w:color="auto" w:frame="1"/>
          </w:rPr>
          <w:t>https://anthemcareers.ttcportals.com/jobs/7738128-customer-care-representative-i-remote</w:t>
        </w:r>
      </w:hyperlink>
      <w:r w:rsidRPr="00D63BC3">
        <w:rPr>
          <w:rFonts w:cstheme="minorHAnsi"/>
          <w:color w:val="000000"/>
          <w:sz w:val="24"/>
          <w:szCs w:val="24"/>
          <w:bdr w:val="none" w:sz="0" w:space="0" w:color="auto" w:frame="1"/>
        </w:rPr>
        <w:br/>
      </w:r>
    </w:p>
    <w:p w14:paraId="4174CB0A" w14:textId="5854CAAC" w:rsidR="00DE42D2" w:rsidRPr="00D63BC3" w:rsidRDefault="00C33D6F" w:rsidP="00D63BC3">
      <w:pPr>
        <w:pStyle w:val="ListParagraph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proofErr w:type="spellStart"/>
      <w:r w:rsidRPr="00D63BC3">
        <w:rPr>
          <w:rFonts w:cstheme="minorHAnsi"/>
          <w:sz w:val="24"/>
          <w:szCs w:val="24"/>
        </w:rPr>
        <w:t>Mouly</w:t>
      </w:r>
      <w:proofErr w:type="spellEnd"/>
      <w:r w:rsidR="00090146" w:rsidRPr="00D63BC3">
        <w:rPr>
          <w:rFonts w:cstheme="minorHAnsi"/>
          <w:sz w:val="24"/>
          <w:szCs w:val="24"/>
        </w:rPr>
        <w:t xml:space="preserve">: </w:t>
      </w:r>
      <w:hyperlink r:id="rId18" w:history="1">
        <w:proofErr w:type="spellStart"/>
        <w:r w:rsidR="00090146" w:rsidRPr="00D63BC3">
          <w:rPr>
            <w:rStyle w:val="Hyperlink"/>
            <w:rFonts w:cstheme="minorHAnsi"/>
            <w:sz w:val="24"/>
            <w:szCs w:val="24"/>
          </w:rPr>
          <w:t>Securis</w:t>
        </w:r>
        <w:proofErr w:type="spellEnd"/>
      </w:hyperlink>
      <w:r w:rsidR="00090146" w:rsidRPr="00D63BC3">
        <w:rPr>
          <w:rFonts w:cstheme="minorHAnsi"/>
          <w:sz w:val="24"/>
          <w:szCs w:val="24"/>
        </w:rPr>
        <w:t xml:space="preserve">. </w:t>
      </w:r>
      <w:r w:rsidRPr="00D63BC3">
        <w:rPr>
          <w:rFonts w:cstheme="minorHAnsi"/>
          <w:sz w:val="24"/>
          <w:szCs w:val="24"/>
        </w:rPr>
        <w:t xml:space="preserve">Chantilly, </w:t>
      </w:r>
      <w:r w:rsidR="00537D56" w:rsidRPr="00D63BC3">
        <w:rPr>
          <w:rFonts w:cstheme="minorHAnsi"/>
          <w:sz w:val="24"/>
          <w:szCs w:val="24"/>
        </w:rPr>
        <w:t xml:space="preserve">$15 </w:t>
      </w:r>
      <w:r w:rsidR="00090146" w:rsidRPr="00D63BC3">
        <w:rPr>
          <w:rFonts w:cstheme="minorHAnsi"/>
          <w:sz w:val="24"/>
          <w:szCs w:val="24"/>
        </w:rPr>
        <w:t xml:space="preserve">IT </w:t>
      </w:r>
      <w:r w:rsidR="00537D56" w:rsidRPr="00D63BC3">
        <w:rPr>
          <w:rFonts w:cstheme="minorHAnsi"/>
          <w:sz w:val="24"/>
          <w:szCs w:val="24"/>
        </w:rPr>
        <w:t>refurbishing company, all refugees welcome. Going to talk to recruiter on site, huge warehouse dealing with upgrading computers, and disassembling computers, taking off chips</w:t>
      </w:r>
      <w:r w:rsidRPr="00D63BC3">
        <w:rPr>
          <w:rFonts w:cstheme="minorHAnsi"/>
          <w:sz w:val="24"/>
          <w:szCs w:val="24"/>
        </w:rPr>
        <w:t xml:space="preserve">. Will </w:t>
      </w:r>
      <w:r w:rsidR="00537D56" w:rsidRPr="00D63BC3">
        <w:rPr>
          <w:rFonts w:cstheme="minorHAnsi"/>
          <w:sz w:val="24"/>
          <w:szCs w:val="24"/>
        </w:rPr>
        <w:t xml:space="preserve">consider backgrounds and those willing to learn. </w:t>
      </w:r>
      <w:r w:rsidR="00DE42D2" w:rsidRPr="00D63BC3">
        <w:rPr>
          <w:rFonts w:cstheme="minorHAnsi"/>
          <w:sz w:val="24"/>
          <w:szCs w:val="24"/>
        </w:rPr>
        <w:t xml:space="preserve"> </w:t>
      </w:r>
    </w:p>
    <w:sectPr w:rsidR="00DE42D2" w:rsidRPr="00D63BC3" w:rsidSect="00A96F7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78A"/>
    <w:multiLevelType w:val="hybridMultilevel"/>
    <w:tmpl w:val="D918EE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74145"/>
    <w:multiLevelType w:val="multilevel"/>
    <w:tmpl w:val="9A60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0181A"/>
    <w:multiLevelType w:val="hybridMultilevel"/>
    <w:tmpl w:val="9714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961"/>
    <w:multiLevelType w:val="multilevel"/>
    <w:tmpl w:val="960E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333A0"/>
    <w:multiLevelType w:val="multilevel"/>
    <w:tmpl w:val="720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E60081"/>
    <w:multiLevelType w:val="hybridMultilevel"/>
    <w:tmpl w:val="112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146C"/>
    <w:multiLevelType w:val="multilevel"/>
    <w:tmpl w:val="2BE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5A107C"/>
    <w:multiLevelType w:val="hybridMultilevel"/>
    <w:tmpl w:val="18E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23D4"/>
    <w:multiLevelType w:val="hybridMultilevel"/>
    <w:tmpl w:val="8AECFF4A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DC400DA"/>
    <w:multiLevelType w:val="hybridMultilevel"/>
    <w:tmpl w:val="D88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5124"/>
    <w:multiLevelType w:val="hybridMultilevel"/>
    <w:tmpl w:val="4E90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3930"/>
    <w:multiLevelType w:val="multilevel"/>
    <w:tmpl w:val="603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F006F7"/>
    <w:multiLevelType w:val="hybridMultilevel"/>
    <w:tmpl w:val="09BE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60FF7"/>
    <w:multiLevelType w:val="hybridMultilevel"/>
    <w:tmpl w:val="7E422B24"/>
    <w:lvl w:ilvl="0" w:tplc="2C62FC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B"/>
    <w:rsid w:val="00090146"/>
    <w:rsid w:val="000A5AC4"/>
    <w:rsid w:val="000F23C1"/>
    <w:rsid w:val="001963BF"/>
    <w:rsid w:val="00211E79"/>
    <w:rsid w:val="002253B9"/>
    <w:rsid w:val="002A5EFA"/>
    <w:rsid w:val="0033473E"/>
    <w:rsid w:val="003459A0"/>
    <w:rsid w:val="003479DF"/>
    <w:rsid w:val="003F74CD"/>
    <w:rsid w:val="00420E7E"/>
    <w:rsid w:val="00537D56"/>
    <w:rsid w:val="00586D1F"/>
    <w:rsid w:val="005F5366"/>
    <w:rsid w:val="006267CB"/>
    <w:rsid w:val="00640B88"/>
    <w:rsid w:val="00652D29"/>
    <w:rsid w:val="006E7232"/>
    <w:rsid w:val="007821D3"/>
    <w:rsid w:val="007A6764"/>
    <w:rsid w:val="007F05E9"/>
    <w:rsid w:val="009E505C"/>
    <w:rsid w:val="00A21DA2"/>
    <w:rsid w:val="00A73282"/>
    <w:rsid w:val="00A96F79"/>
    <w:rsid w:val="00B92706"/>
    <w:rsid w:val="00BC1022"/>
    <w:rsid w:val="00BD2AD0"/>
    <w:rsid w:val="00BE5C04"/>
    <w:rsid w:val="00C33D6F"/>
    <w:rsid w:val="00D51AEA"/>
    <w:rsid w:val="00D63BC3"/>
    <w:rsid w:val="00DE42D2"/>
    <w:rsid w:val="00EE76F4"/>
    <w:rsid w:val="00EF3792"/>
    <w:rsid w:val="00F52C53"/>
    <w:rsid w:val="00FD0E92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EEED"/>
  <w15:docId w15:val="{6AE259EF-41D9-4BF9-A29A-00739368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2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an.graves@fairfaxcounty.gov" TargetMode="External"/><Relationship Id="rId13" Type="http://schemas.openxmlformats.org/officeDocument/2006/relationships/hyperlink" Target="https://urldefense.com/v3/__https:/www.lockheedmartinjobs.com/job/manassas/architect-senior/694/14333960128__;!!IvMiCv_-VA!gMBriifQQ4l9tiye14raMVZr8p3Vs_1GnwjxwUKI9CWvcNjyIXi9tjgXzIFJew6f7hDOjzxhAw$" TargetMode="External"/><Relationship Id="rId18" Type="http://schemas.openxmlformats.org/officeDocument/2006/relationships/hyperlink" Target="https://securis.com/locations/northern-virginia/?utm_campaign=google_my_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ly.aloumouati@fairfaxcounty.gov" TargetMode="External"/><Relationship Id="rId12" Type="http://schemas.openxmlformats.org/officeDocument/2006/relationships/hyperlink" Target="https://urldefense.com/v3/__https:/www.lockheedmartinjobs.com/job/manassas/facilities-reliability-engineer/694/11990385328__;!!IvMiCv_-VA!gMBriifQQ4l9tiye14raMVZr8p3Vs_1GnwjxwUKI9CWvcNjyIXi9tjgXzIFJew6f7hDr6cfzpA$" TargetMode="External"/><Relationship Id="rId17" Type="http://schemas.openxmlformats.org/officeDocument/2006/relationships/hyperlink" Target="https://urldefense.com/v3/__https:/anthemcareers.ttcportals.com/jobs/7738128-customer-care-representative-i-remote__;!!IvMiCv_-VA!gMBriifQQ4l9tiye14raMVZr8p3Vs_1GnwjxwUKI9CWvcNjyIXi9tjgXzIFJew6f7hDnzVVkSA$" TargetMode="External"/><Relationship Id="rId2" Type="http://schemas.openxmlformats.org/officeDocument/2006/relationships/styles" Target="styles.xml"/><Relationship Id="rId16" Type="http://schemas.openxmlformats.org/officeDocument/2006/relationships/hyperlink" Target="mailto:angela.harris@vcwnorther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vcwnorthern.com/jobseekers/linkedin-learning/__;!!IvMiCv_-VA!gMBriifQQ4l9tiye14raMVZr8p3Vs_1GnwjxwUKI9CWvcNjyIXi9tjgXzIFJew6f7hCa384vyw$" TargetMode="External"/><Relationship Id="rId11" Type="http://schemas.openxmlformats.org/officeDocument/2006/relationships/hyperlink" Target="https://myskillsource-my.sharepoint.com/personal/eliza_chappell_vcwnorthern_com/Documents/Eliza/EST/Oct%202021/&#8226;%09https:/careers.pipercompanies.com/?business_unit%5B%5D=Piper%20Companies&amp;business_unit%5B%5D=ZP%20Group&amp;business_unit%5B%5D=Zachary%20Piper" TargetMode="External"/><Relationship Id="rId5" Type="http://schemas.openxmlformats.org/officeDocument/2006/relationships/hyperlink" Target="https://urldefense.com/v3/__https:/vcwnorthern.com/ca_booking/__;!!IvMiCv_-VA!gMBriifQQ4l9tiye14raMVZr8p3Vs_1GnwjxwUKI9CWvcNjyIXi9tjgXzIFJew6f7hCWlGPJvw$" TargetMode="External"/><Relationship Id="rId15" Type="http://schemas.openxmlformats.org/officeDocument/2006/relationships/hyperlink" Target="https://urldefense.com/v3/__https:/www.lockheedmartinjobs.com/job/manassas/power-plant-operator-manassas-va/694/10256012224__;!!IvMiCv_-VA!gMBriifQQ4l9tiye14raMVZr8p3Vs_1GnwjxwUKI9CWvcNjyIXi9tjgXzIFJew6f7hAwjYLl4g$" TargetMode="External"/><Relationship Id="rId10" Type="http://schemas.openxmlformats.org/officeDocument/2006/relationships/hyperlink" Target="https://urldefense.com/v3/__https:/maps.certify.sba.gov/hubzone/map*center=38.690513,-77.212385&amp;zoom=12__;Iw!!IvMiCv_-VA!gMBriifQQ4l9tiye14raMVZr8p3Vs_1GnwjxwUKI9CWvcNjyIXi9tjgXzIFJew6f7hAbzPQSvA$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udoun.gov/wrcworkshops" TargetMode="External"/><Relationship Id="rId14" Type="http://schemas.openxmlformats.org/officeDocument/2006/relationships/hyperlink" Target="https://urldefense.com/v3/__https:/www.lockheedmartinjobs.com/job/manassas/facilities-maintenance-electrician-manassas-va/694/5532274176__;!!IvMiCv_-VA!gMBriifQQ4l9tiye14raMVZr8p3Vs_1GnwjxwUKI9CWvcNjyIXi9tjgXzIFJew6f7hDYYMoeB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Chappell</dc:creator>
  <cp:keywords/>
  <dc:description/>
  <cp:lastModifiedBy>Eliza Chappell</cp:lastModifiedBy>
  <cp:revision>2</cp:revision>
  <dcterms:created xsi:type="dcterms:W3CDTF">2021-11-15T23:34:00Z</dcterms:created>
  <dcterms:modified xsi:type="dcterms:W3CDTF">2021-11-15T23:34:00Z</dcterms:modified>
</cp:coreProperties>
</file>