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08" w:rsidRPr="00AD2D08" w:rsidRDefault="00AD2D08" w:rsidP="00AD2D08">
      <w:pPr>
        <w:shd w:val="clear" w:color="auto" w:fill="FFFFFF"/>
        <w:spacing w:line="240" w:lineRule="auto"/>
        <w:rPr>
          <w:rFonts w:ascii="Tahoma" w:eastAsia="Times New Roman" w:hAnsi="Tahoma" w:cs="Tahoma"/>
          <w:color w:val="333333"/>
          <w:sz w:val="24"/>
          <w:szCs w:val="24"/>
        </w:rPr>
      </w:pPr>
      <w:r w:rsidRPr="00AD2D08">
        <w:rPr>
          <w:rFonts w:ascii="Tahoma" w:eastAsia="Times New Roman" w:hAnsi="Tahoma" w:cs="Tahoma"/>
          <w:color w:val="333333"/>
          <w:sz w:val="24"/>
          <w:szCs w:val="24"/>
        </w:rPr>
        <w:t>Job Summary</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rPr>
      </w:pPr>
      <w:r w:rsidRPr="00AD2D08">
        <w:rPr>
          <w:rFonts w:ascii="Tahoma" w:eastAsia="Times New Roman" w:hAnsi="Tahoma" w:cs="Tahoma"/>
          <w:color w:val="EF8200"/>
          <w:sz w:val="24"/>
          <w:szCs w:val="24"/>
        </w:rPr>
        <w:t>Company</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rPr>
      </w:pPr>
      <w:hyperlink r:id="rId5" w:history="1">
        <w:r w:rsidRPr="00AD2D08">
          <w:rPr>
            <w:rFonts w:ascii="Tahoma" w:eastAsia="Times New Roman" w:hAnsi="Tahoma" w:cs="Tahoma"/>
            <w:color w:val="125678"/>
            <w:sz w:val="24"/>
            <w:szCs w:val="24"/>
            <w:u w:val="single"/>
          </w:rPr>
          <w:t xml:space="preserve">PORTCO, </w:t>
        </w:r>
        <w:proofErr w:type="spellStart"/>
        <w:r w:rsidRPr="00AD2D08">
          <w:rPr>
            <w:rFonts w:ascii="Tahoma" w:eastAsia="Times New Roman" w:hAnsi="Tahoma" w:cs="Tahoma"/>
            <w:color w:val="125678"/>
            <w:sz w:val="24"/>
            <w:szCs w:val="24"/>
            <w:u w:val="single"/>
          </w:rPr>
          <w:t>Inc</w:t>
        </w:r>
        <w:proofErr w:type="spellEnd"/>
      </w:hyperlink>
    </w:p>
    <w:p w:rsidR="00AD2D08" w:rsidRPr="00AD2D08" w:rsidRDefault="00AD2D08" w:rsidP="00AD2D08">
      <w:pPr>
        <w:shd w:val="clear" w:color="auto" w:fill="FFFFFF"/>
        <w:spacing w:after="0" w:line="240" w:lineRule="auto"/>
        <w:rPr>
          <w:rFonts w:ascii="Tahoma" w:eastAsia="Times New Roman" w:hAnsi="Tahoma" w:cs="Tahoma"/>
          <w:color w:val="EF8200"/>
          <w:sz w:val="24"/>
          <w:szCs w:val="24"/>
          <w:highlight w:val="green"/>
        </w:rPr>
      </w:pPr>
      <w:r w:rsidRPr="00AD2D08">
        <w:rPr>
          <w:rFonts w:ascii="Tahoma" w:eastAsia="Times New Roman" w:hAnsi="Tahoma" w:cs="Tahoma"/>
          <w:color w:val="EF8200"/>
          <w:sz w:val="24"/>
          <w:szCs w:val="24"/>
          <w:highlight w:val="green"/>
        </w:rPr>
        <w:t>Employment Term and Type</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highlight w:val="green"/>
        </w:rPr>
      </w:pPr>
      <w:r w:rsidRPr="00AD2D08">
        <w:rPr>
          <w:rFonts w:ascii="Tahoma" w:eastAsia="Times New Roman" w:hAnsi="Tahoma" w:cs="Tahoma"/>
          <w:color w:val="333333"/>
          <w:sz w:val="24"/>
          <w:szCs w:val="24"/>
          <w:highlight w:val="green"/>
        </w:rPr>
        <w:t>Regular, Part Time</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highlight w:val="green"/>
        </w:rPr>
      </w:pPr>
      <w:r w:rsidRPr="00AD2D08">
        <w:rPr>
          <w:rFonts w:ascii="Tahoma" w:eastAsia="Times New Roman" w:hAnsi="Tahoma" w:cs="Tahoma"/>
          <w:color w:val="EF8200"/>
          <w:sz w:val="24"/>
          <w:szCs w:val="24"/>
          <w:highlight w:val="green"/>
        </w:rPr>
        <w:t>Hours per Week</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highlight w:val="green"/>
        </w:rPr>
      </w:pPr>
      <w:r w:rsidRPr="00AD2D08">
        <w:rPr>
          <w:rFonts w:ascii="Tahoma" w:eastAsia="Times New Roman" w:hAnsi="Tahoma" w:cs="Tahoma"/>
          <w:color w:val="333333"/>
          <w:sz w:val="24"/>
          <w:szCs w:val="24"/>
          <w:highlight w:val="green"/>
        </w:rPr>
        <w:t>24-29</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highlight w:val="green"/>
        </w:rPr>
      </w:pPr>
      <w:r w:rsidRPr="00AD2D08">
        <w:rPr>
          <w:rFonts w:ascii="Tahoma" w:eastAsia="Times New Roman" w:hAnsi="Tahoma" w:cs="Tahoma"/>
          <w:color w:val="EF8200"/>
          <w:sz w:val="24"/>
          <w:szCs w:val="24"/>
          <w:highlight w:val="green"/>
        </w:rPr>
        <w:t>Work Hours (i.e. shift)</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highlight w:val="green"/>
        </w:rPr>
      </w:pPr>
      <w:r w:rsidRPr="00AD2D08">
        <w:rPr>
          <w:rFonts w:ascii="Tahoma" w:eastAsia="Times New Roman" w:hAnsi="Tahoma" w:cs="Tahoma"/>
          <w:color w:val="333333"/>
          <w:sz w:val="24"/>
          <w:szCs w:val="24"/>
          <w:highlight w:val="green"/>
        </w:rPr>
        <w:t>4pm - 10:30pm</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highlight w:val="green"/>
        </w:rPr>
      </w:pPr>
      <w:r w:rsidRPr="00AD2D08">
        <w:rPr>
          <w:rFonts w:ascii="Tahoma" w:eastAsia="Times New Roman" w:hAnsi="Tahoma" w:cs="Tahoma"/>
          <w:color w:val="EF8200"/>
          <w:sz w:val="24"/>
          <w:szCs w:val="24"/>
          <w:highlight w:val="green"/>
        </w:rPr>
        <w:t>Salary and Benefits</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rPr>
      </w:pPr>
      <w:r w:rsidRPr="00AD2D08">
        <w:rPr>
          <w:rFonts w:ascii="Tahoma" w:eastAsia="Times New Roman" w:hAnsi="Tahoma" w:cs="Tahoma"/>
          <w:color w:val="333333"/>
          <w:sz w:val="24"/>
          <w:szCs w:val="24"/>
          <w:highlight w:val="green"/>
        </w:rPr>
        <w:t>10.00</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rPr>
      </w:pPr>
      <w:r w:rsidRPr="00AD2D08">
        <w:rPr>
          <w:rFonts w:ascii="Tahoma" w:eastAsia="Times New Roman" w:hAnsi="Tahoma" w:cs="Tahoma"/>
          <w:color w:val="EF8200"/>
          <w:sz w:val="24"/>
          <w:szCs w:val="24"/>
        </w:rPr>
        <w:t>Required Education</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rPr>
      </w:pPr>
      <w:r w:rsidRPr="00AD2D08">
        <w:rPr>
          <w:rFonts w:ascii="Tahoma" w:eastAsia="Times New Roman" w:hAnsi="Tahoma" w:cs="Tahoma"/>
          <w:color w:val="333333"/>
          <w:sz w:val="24"/>
          <w:szCs w:val="24"/>
        </w:rPr>
        <w:t>Some High School</w:t>
      </w:r>
    </w:p>
    <w:p w:rsidR="00AD2D08" w:rsidRPr="00AD2D08" w:rsidRDefault="00AD2D08" w:rsidP="00AD2D08">
      <w:pPr>
        <w:shd w:val="clear" w:color="auto" w:fill="FFFFFF"/>
        <w:spacing w:after="0" w:line="240" w:lineRule="auto"/>
        <w:rPr>
          <w:rFonts w:ascii="Tahoma" w:eastAsia="Times New Roman" w:hAnsi="Tahoma" w:cs="Tahoma"/>
          <w:color w:val="EF8200"/>
          <w:sz w:val="24"/>
          <w:szCs w:val="24"/>
          <w:highlight w:val="green"/>
        </w:rPr>
      </w:pPr>
      <w:r w:rsidRPr="00AD2D08">
        <w:rPr>
          <w:rFonts w:ascii="Tahoma" w:eastAsia="Times New Roman" w:hAnsi="Tahoma" w:cs="Tahoma"/>
          <w:color w:val="EF8200"/>
          <w:sz w:val="24"/>
          <w:szCs w:val="24"/>
          <w:highlight w:val="green"/>
        </w:rPr>
        <w:t>Required Experience</w:t>
      </w:r>
    </w:p>
    <w:p w:rsidR="00AD2D08" w:rsidRDefault="00AD2D08" w:rsidP="00AD2D08">
      <w:pPr>
        <w:shd w:val="clear" w:color="auto" w:fill="FFFFFF"/>
        <w:spacing w:after="0" w:line="240" w:lineRule="auto"/>
        <w:rPr>
          <w:rFonts w:ascii="Tahoma" w:eastAsia="Times New Roman" w:hAnsi="Tahoma" w:cs="Tahoma"/>
          <w:color w:val="333333"/>
          <w:sz w:val="24"/>
          <w:szCs w:val="24"/>
        </w:rPr>
      </w:pPr>
      <w:r w:rsidRPr="00AD2D08">
        <w:rPr>
          <w:rFonts w:ascii="Tahoma" w:eastAsia="Times New Roman" w:hAnsi="Tahoma" w:cs="Tahoma"/>
          <w:color w:val="333333"/>
          <w:sz w:val="24"/>
          <w:szCs w:val="24"/>
          <w:highlight w:val="green"/>
        </w:rPr>
        <w:t>1+ years</w:t>
      </w:r>
      <w:bookmarkStart w:id="0" w:name="_GoBack"/>
      <w:bookmarkEnd w:id="0"/>
    </w:p>
    <w:p w:rsidR="00AD2D08" w:rsidRDefault="00AD2D08" w:rsidP="00AD2D08">
      <w:pPr>
        <w:shd w:val="clear" w:color="auto" w:fill="FFFFFF"/>
        <w:spacing w:after="0" w:line="240" w:lineRule="auto"/>
        <w:rPr>
          <w:rFonts w:ascii="Tahoma" w:eastAsia="Times New Roman" w:hAnsi="Tahoma" w:cs="Tahoma"/>
          <w:color w:val="333333"/>
          <w:sz w:val="24"/>
          <w:szCs w:val="24"/>
        </w:rPr>
      </w:pPr>
    </w:p>
    <w:p w:rsidR="00AD2D08" w:rsidRPr="00AD2D08" w:rsidRDefault="00AD2D08" w:rsidP="00AD2D08">
      <w:pPr>
        <w:spacing w:after="0" w:line="240" w:lineRule="auto"/>
        <w:rPr>
          <w:rFonts w:ascii="Times New Roman" w:eastAsia="Times New Roman" w:hAnsi="Times New Roman" w:cs="Times New Roman"/>
          <w:sz w:val="24"/>
          <w:szCs w:val="24"/>
          <w:highlight w:val="green"/>
        </w:rPr>
      </w:pPr>
      <w:r w:rsidRPr="00AD2D08">
        <w:rPr>
          <w:rFonts w:ascii="Times New Roman" w:eastAsia="Times New Roman" w:hAnsi="Times New Roman" w:cs="Times New Roman"/>
          <w:sz w:val="24"/>
          <w:szCs w:val="24"/>
          <w:highlight w:val="green"/>
        </w:rPr>
        <w:t xml:space="preserve">Janitor - GCC FAC </w:t>
      </w:r>
    </w:p>
    <w:p w:rsidR="00AD2D08" w:rsidRPr="00AD2D08" w:rsidRDefault="00AD2D08" w:rsidP="00AD2D08">
      <w:pPr>
        <w:spacing w:after="0" w:line="240" w:lineRule="auto"/>
        <w:rPr>
          <w:rFonts w:ascii="Times New Roman" w:eastAsia="Times New Roman" w:hAnsi="Times New Roman" w:cs="Times New Roman"/>
          <w:sz w:val="24"/>
          <w:szCs w:val="24"/>
        </w:rPr>
      </w:pPr>
      <w:r w:rsidRPr="00AD2D08">
        <w:rPr>
          <w:rFonts w:ascii="Times New Roman" w:eastAsia="Times New Roman" w:hAnsi="Times New Roman" w:cs="Times New Roman"/>
          <w:sz w:val="24"/>
          <w:szCs w:val="24"/>
          <w:highlight w:val="green"/>
        </w:rPr>
        <w:t>Fredericksburg, VA</w:t>
      </w:r>
      <w:r w:rsidRPr="00AD2D08">
        <w:rPr>
          <w:rFonts w:ascii="Times New Roman" w:eastAsia="Times New Roman" w:hAnsi="Times New Roman" w:cs="Times New Roman"/>
          <w:sz w:val="24"/>
          <w:szCs w:val="24"/>
        </w:rPr>
        <w:t> </w:t>
      </w:r>
    </w:p>
    <w:p w:rsidR="00AD2D08" w:rsidRDefault="00AD2D08" w:rsidP="00AD2D08">
      <w:pPr>
        <w:shd w:val="clear" w:color="auto" w:fill="FFFFFF"/>
        <w:spacing w:line="240" w:lineRule="auto"/>
        <w:rPr>
          <w:rFonts w:ascii="Times New Roman" w:eastAsia="Times New Roman" w:hAnsi="Times New Roman" w:cs="Times New Roman"/>
          <w:sz w:val="24"/>
          <w:szCs w:val="24"/>
        </w:rPr>
      </w:pPr>
    </w:p>
    <w:p w:rsidR="00AD2D08" w:rsidRPr="00AD2D08" w:rsidRDefault="00AD2D08" w:rsidP="00AD2D08">
      <w:pPr>
        <w:shd w:val="clear" w:color="auto" w:fill="FFFFFF"/>
        <w:spacing w:line="240" w:lineRule="auto"/>
        <w:rPr>
          <w:rFonts w:ascii="Tahoma" w:eastAsia="Times New Roman" w:hAnsi="Tahoma" w:cs="Tahoma"/>
          <w:color w:val="333333"/>
          <w:sz w:val="24"/>
          <w:szCs w:val="24"/>
        </w:rPr>
      </w:pPr>
      <w:r w:rsidRPr="00AD2D08">
        <w:rPr>
          <w:rFonts w:ascii="Tahoma" w:eastAsia="Times New Roman" w:hAnsi="Tahoma" w:cs="Tahoma"/>
          <w:color w:val="333333"/>
          <w:sz w:val="24"/>
          <w:szCs w:val="24"/>
        </w:rPr>
        <w:t>Job Description</w:t>
      </w:r>
    </w:p>
    <w:p w:rsidR="00AD2D08" w:rsidRPr="00AD2D08" w:rsidRDefault="00AD2D08" w:rsidP="00AD2D08">
      <w:pPr>
        <w:shd w:val="clear" w:color="auto" w:fill="FFFFFF"/>
        <w:spacing w:after="0" w:line="240" w:lineRule="auto"/>
        <w:rPr>
          <w:rFonts w:ascii="Tahoma" w:eastAsia="Times New Roman" w:hAnsi="Tahoma" w:cs="Tahoma"/>
          <w:color w:val="333333"/>
          <w:sz w:val="21"/>
          <w:szCs w:val="21"/>
          <w:highlight w:val="green"/>
        </w:rPr>
      </w:pPr>
      <w:r w:rsidRPr="00AD2D08">
        <w:rPr>
          <w:rFonts w:ascii="Tahoma" w:eastAsia="Times New Roman" w:hAnsi="Tahoma" w:cs="Tahoma"/>
          <w:b/>
          <w:bCs/>
          <w:color w:val="333333"/>
          <w:sz w:val="21"/>
          <w:szCs w:val="21"/>
        </w:rPr>
        <w:t>Main Function</w:t>
      </w:r>
      <w:r w:rsidRPr="00AD2D08">
        <w:rPr>
          <w:rFonts w:ascii="Tahoma" w:eastAsia="Times New Roman" w:hAnsi="Tahoma" w:cs="Tahoma"/>
          <w:color w:val="333333"/>
          <w:sz w:val="21"/>
          <w:szCs w:val="21"/>
        </w:rPr>
        <w:t>:</w:t>
      </w:r>
      <w:r w:rsidRPr="00AD2D08">
        <w:rPr>
          <w:rFonts w:ascii="Tahoma" w:eastAsia="Times New Roman" w:hAnsi="Tahoma" w:cs="Tahoma"/>
          <w:color w:val="333333"/>
          <w:sz w:val="21"/>
          <w:szCs w:val="21"/>
        </w:rPr>
        <w:br/>
        <w:t>Manual labor associated with the daily cleaning of buildings. Employees in this job classification are under off site supervision and perform various duties requiring moderate physical strength (able to lift 20 pounds). Typical duties may include some or all of the following: dust mopping, sweeping, wet mopping, dusting, cleaning restrooms, removing trash, polishing furniture, high dusting, vacuuming and operation of basic mechanical cleaning equipment and floor care equipment.</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b/>
          <w:bCs/>
          <w:color w:val="333333"/>
          <w:sz w:val="21"/>
          <w:szCs w:val="21"/>
          <w:highlight w:val="green"/>
        </w:rPr>
        <w:t>Location:</w:t>
      </w:r>
      <w:r w:rsidRPr="00AD2D08">
        <w:rPr>
          <w:rFonts w:ascii="Tahoma" w:eastAsia="Times New Roman" w:hAnsi="Tahoma" w:cs="Tahoma"/>
          <w:color w:val="333333"/>
          <w:sz w:val="21"/>
          <w:szCs w:val="21"/>
          <w:highlight w:val="green"/>
        </w:rPr>
        <w:br/>
      </w:r>
      <w:r w:rsidRPr="00AD2D08">
        <w:rPr>
          <w:rFonts w:ascii="Tahoma" w:eastAsia="Times New Roman" w:hAnsi="Tahoma" w:cs="Tahoma"/>
          <w:b/>
          <w:bCs/>
          <w:color w:val="333333"/>
          <w:sz w:val="21"/>
          <w:szCs w:val="21"/>
          <w:highlight w:val="green"/>
        </w:rPr>
        <w:t>Work will be performed at Germanna Community College, Fredericksburg, VA</w:t>
      </w:r>
      <w:r w:rsidRPr="00AD2D08">
        <w:rPr>
          <w:rFonts w:ascii="Tahoma" w:eastAsia="Times New Roman" w:hAnsi="Tahoma" w:cs="Tahoma"/>
          <w:b/>
          <w:bCs/>
          <w:color w:val="333333"/>
          <w:sz w:val="21"/>
          <w:szCs w:val="21"/>
          <w:highlight w:val="green"/>
        </w:rPr>
        <w:br/>
      </w:r>
      <w:r w:rsidRPr="00AD2D08">
        <w:rPr>
          <w:rFonts w:ascii="Tahoma" w:eastAsia="Times New Roman" w:hAnsi="Tahoma" w:cs="Tahoma"/>
          <w:b/>
          <w:bCs/>
          <w:color w:val="333333"/>
          <w:sz w:val="21"/>
          <w:szCs w:val="21"/>
          <w:highlight w:val="green"/>
        </w:rPr>
        <w:br/>
        <w:t>Hours:</w:t>
      </w:r>
      <w:r w:rsidRPr="00AD2D08">
        <w:rPr>
          <w:rFonts w:ascii="Tahoma" w:eastAsia="Times New Roman" w:hAnsi="Tahoma" w:cs="Tahoma"/>
          <w:color w:val="333333"/>
          <w:sz w:val="21"/>
          <w:szCs w:val="21"/>
          <w:highlight w:val="green"/>
        </w:rPr>
        <w:br/>
        <w:t>Monday - Thursday</w:t>
      </w:r>
      <w:r w:rsidRPr="00AD2D08">
        <w:rPr>
          <w:rFonts w:ascii="Tahoma" w:eastAsia="Times New Roman" w:hAnsi="Tahoma" w:cs="Tahoma"/>
          <w:color w:val="333333"/>
          <w:sz w:val="21"/>
          <w:szCs w:val="21"/>
          <w:highlight w:val="green"/>
        </w:rPr>
        <w:br/>
        <w:t>4pm - 10:30 pm</w:t>
      </w:r>
      <w:r w:rsidRPr="00AD2D08">
        <w:rPr>
          <w:rFonts w:ascii="Tahoma" w:eastAsia="Times New Roman" w:hAnsi="Tahoma" w:cs="Tahoma"/>
          <w:color w:val="333333"/>
          <w:sz w:val="21"/>
          <w:szCs w:val="21"/>
          <w:highlight w:val="green"/>
        </w:rPr>
        <w:br/>
      </w:r>
      <w:r w:rsidRPr="00AD2D08">
        <w:rPr>
          <w:rFonts w:ascii="Tahoma" w:eastAsia="Times New Roman" w:hAnsi="Tahoma" w:cs="Tahoma"/>
          <w:color w:val="333333"/>
          <w:sz w:val="21"/>
          <w:szCs w:val="21"/>
          <w:highlight w:val="green"/>
        </w:rPr>
        <w:br/>
      </w:r>
      <w:r w:rsidRPr="00AD2D08">
        <w:rPr>
          <w:rFonts w:ascii="Tahoma" w:eastAsia="Times New Roman" w:hAnsi="Tahoma" w:cs="Tahoma"/>
          <w:b/>
          <w:bCs/>
          <w:color w:val="333333"/>
          <w:sz w:val="21"/>
          <w:szCs w:val="21"/>
          <w:highlight w:val="green"/>
        </w:rPr>
        <w:t>PLEASE NOTE:</w:t>
      </w:r>
    </w:p>
    <w:p w:rsidR="00AD2D08" w:rsidRPr="00AD2D08" w:rsidRDefault="00AD2D08" w:rsidP="00AD2D08">
      <w:pPr>
        <w:numPr>
          <w:ilvl w:val="0"/>
          <w:numId w:val="1"/>
        </w:numPr>
        <w:shd w:val="clear" w:color="auto" w:fill="FFFFFF"/>
        <w:spacing w:after="0" w:line="360" w:lineRule="atLeast"/>
        <w:rPr>
          <w:rFonts w:ascii="Tahoma" w:eastAsia="Times New Roman" w:hAnsi="Tahoma" w:cs="Tahoma"/>
          <w:color w:val="333333"/>
          <w:sz w:val="21"/>
          <w:szCs w:val="21"/>
          <w:highlight w:val="green"/>
        </w:rPr>
      </w:pPr>
      <w:r w:rsidRPr="00AD2D08">
        <w:rPr>
          <w:rFonts w:ascii="Tahoma" w:eastAsia="Times New Roman" w:hAnsi="Tahoma" w:cs="Tahoma"/>
          <w:b/>
          <w:bCs/>
          <w:color w:val="333333"/>
          <w:sz w:val="21"/>
          <w:szCs w:val="21"/>
          <w:highlight w:val="green"/>
        </w:rPr>
        <w:t>Required to adhere to all government agency guidelines as it applies to COVID vaccine Attestation/Restrictions.</w:t>
      </w:r>
    </w:p>
    <w:p w:rsidR="00AD2D08" w:rsidRPr="00AD2D08" w:rsidRDefault="00AD2D08" w:rsidP="00AD2D08">
      <w:pPr>
        <w:shd w:val="clear" w:color="auto" w:fill="FFFFFF"/>
        <w:spacing w:after="0" w:line="240" w:lineRule="auto"/>
        <w:rPr>
          <w:rFonts w:ascii="Tahoma" w:eastAsia="Times New Roman" w:hAnsi="Tahoma" w:cs="Tahoma"/>
          <w:color w:val="333333"/>
          <w:sz w:val="21"/>
          <w:szCs w:val="21"/>
        </w:rPr>
      </w:pPr>
      <w:r w:rsidRPr="00AD2D08">
        <w:rPr>
          <w:rFonts w:ascii="Tahoma" w:eastAsia="Times New Roman" w:hAnsi="Tahoma" w:cs="Tahoma"/>
          <w:color w:val="333333"/>
          <w:sz w:val="21"/>
          <w:szCs w:val="21"/>
        </w:rPr>
        <w:br/>
      </w:r>
      <w:r w:rsidRPr="00AD2D08">
        <w:rPr>
          <w:rFonts w:ascii="Tahoma" w:eastAsia="Times New Roman" w:hAnsi="Tahoma" w:cs="Tahoma"/>
          <w:b/>
          <w:bCs/>
          <w:color w:val="333333"/>
          <w:sz w:val="21"/>
          <w:szCs w:val="21"/>
        </w:rPr>
        <w:t>Training:</w:t>
      </w:r>
      <w:r w:rsidRPr="00AD2D08">
        <w:rPr>
          <w:rFonts w:ascii="Tahoma" w:eastAsia="Times New Roman" w:hAnsi="Tahoma" w:cs="Tahoma"/>
          <w:color w:val="333333"/>
          <w:sz w:val="21"/>
          <w:szCs w:val="21"/>
        </w:rPr>
        <w:br/>
        <w:t>A comprehensive training is provided to all employees. Job assignments are made according to entry skills and/or successful completion of various elements of the training program. Entry level job assignments will normally be within the category of routine work.</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b/>
          <w:bCs/>
          <w:color w:val="333333"/>
          <w:sz w:val="21"/>
          <w:szCs w:val="21"/>
        </w:rPr>
        <w:t>Examples of Routine Work:</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lastRenderedPageBreak/>
        <w:t>Police public areas; dust mop, sweep, wet mop, spray-buff floors; may require some use of power equipment; vacuum and spot clean rugs and carpets; scrub and clean restroom fixtures and keep restroom supplied with towels, soap and other items; dust and clean walls, doors, blinds, windows, woodwork and other above floor surfaces; dust, clean and polish furniture fixtures; clean elevators and stairwells; police around outside of building; sweep and remove debris from outer areas and walkways; empty inside and outside trash receptacles; empty recycling containers.</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b/>
          <w:bCs/>
          <w:color w:val="333333"/>
          <w:sz w:val="21"/>
          <w:szCs w:val="21"/>
        </w:rPr>
        <w:t>Physical Demands:</w:t>
      </w:r>
      <w:r w:rsidRPr="00AD2D08">
        <w:rPr>
          <w:rFonts w:ascii="Tahoma" w:eastAsia="Times New Roman" w:hAnsi="Tahoma" w:cs="Tahoma"/>
          <w:color w:val="333333"/>
          <w:sz w:val="21"/>
          <w:szCs w:val="21"/>
        </w:rPr>
        <w:br/>
        <w:t>The physical demands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AD2D08">
        <w:rPr>
          <w:rFonts w:ascii="Tahoma" w:eastAsia="Times New Roman" w:hAnsi="Tahoma" w:cs="Tahoma"/>
          <w:color w:val="333333"/>
          <w:sz w:val="21"/>
          <w:szCs w:val="21"/>
        </w:rPr>
        <w:br/>
        <w:t>While performing the duties of this job, the employee is frequently required to stand; walk; sit; use hands to finger, handle or feel objects, tools or controls; reach with hands and arms; climb stairs; balance; stoop, kneel, crouch or crawl.  The employee must occasionally lift and/or move up to 25 lbs.  Specific vision abilities required by the job include close vision, distance vision, color vision, peripheral vision, depth perception and the ability to adjust focus.</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r>
      <w:r w:rsidRPr="00AD2D08">
        <w:rPr>
          <w:rFonts w:ascii="Tahoma" w:eastAsia="Times New Roman" w:hAnsi="Tahoma" w:cs="Tahoma"/>
          <w:b/>
          <w:bCs/>
          <w:color w:val="333333"/>
          <w:sz w:val="21"/>
          <w:szCs w:val="21"/>
        </w:rPr>
        <w:t>Work Environment:</w:t>
      </w:r>
      <w:r w:rsidRPr="00AD2D08">
        <w:rPr>
          <w:rFonts w:ascii="Tahoma" w:eastAsia="Times New Roman" w:hAnsi="Tahoma" w:cs="Tahoma"/>
          <w:color w:val="333333"/>
          <w:sz w:val="21"/>
          <w:szCs w:val="21"/>
        </w:rPr>
        <w:br/>
        <w:t>Work environment characteristic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t>While performing the duties of this job, the employee is frequently exposed to weather conditions prevalent at the time.</w:t>
      </w:r>
      <w:r w:rsidRPr="00AD2D08">
        <w:rPr>
          <w:rFonts w:ascii="Tahoma" w:eastAsia="Times New Roman" w:hAnsi="Tahoma" w:cs="Tahoma"/>
          <w:color w:val="333333"/>
          <w:sz w:val="21"/>
          <w:szCs w:val="21"/>
        </w:rPr>
        <w:br/>
      </w:r>
      <w:r w:rsidRPr="00AD2D08">
        <w:rPr>
          <w:rFonts w:ascii="Tahoma" w:eastAsia="Times New Roman" w:hAnsi="Tahoma" w:cs="Tahoma"/>
          <w:color w:val="333333"/>
          <w:sz w:val="21"/>
          <w:szCs w:val="21"/>
        </w:rPr>
        <w:br/>
        <w:t>The noise level in the work environment is usually moderate.</w:t>
      </w:r>
      <w:r w:rsidRPr="00AD2D08">
        <w:rPr>
          <w:rFonts w:ascii="Tahoma" w:eastAsia="Times New Roman" w:hAnsi="Tahoma" w:cs="Tahoma"/>
          <w:color w:val="333333"/>
          <w:sz w:val="21"/>
          <w:szCs w:val="21"/>
        </w:rPr>
        <w:br/>
        <w:t> </w:t>
      </w:r>
      <w:r w:rsidRPr="00AD2D08">
        <w:rPr>
          <w:rFonts w:ascii="Tahoma" w:eastAsia="Times New Roman" w:hAnsi="Tahoma" w:cs="Tahoma"/>
          <w:color w:val="333333"/>
          <w:sz w:val="21"/>
          <w:szCs w:val="21"/>
        </w:rPr>
        <w:br/>
        <w:t>PORTCO is an Equal Opportunity Employer. Minorities, Women, Veterans and Individuals with disabilities are encouraged to apply.</w:t>
      </w:r>
    </w:p>
    <w:p w:rsidR="00AD2D08" w:rsidRPr="00AD2D08" w:rsidRDefault="00AD2D08" w:rsidP="00AD2D08">
      <w:pPr>
        <w:shd w:val="clear" w:color="auto" w:fill="FFFFFF"/>
        <w:spacing w:after="0" w:line="240" w:lineRule="auto"/>
        <w:rPr>
          <w:rFonts w:ascii="Tahoma" w:eastAsia="Times New Roman" w:hAnsi="Tahoma" w:cs="Tahoma"/>
          <w:color w:val="333333"/>
          <w:sz w:val="24"/>
          <w:szCs w:val="24"/>
        </w:rPr>
      </w:pPr>
    </w:p>
    <w:p w:rsidR="004F7DC7" w:rsidRDefault="004F7DC7"/>
    <w:sectPr w:rsidR="004F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9D5"/>
    <w:multiLevelType w:val="multilevel"/>
    <w:tmpl w:val="5C1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08"/>
    <w:rsid w:val="004F7DC7"/>
    <w:rsid w:val="00AD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112E"/>
  <w15:chartTrackingRefBased/>
  <w15:docId w15:val="{D9E3684E-5167-480A-913B-BB159F0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D08"/>
    <w:rPr>
      <w:color w:val="0000FF"/>
      <w:u w:val="single"/>
    </w:rPr>
  </w:style>
  <w:style w:type="character" w:customStyle="1" w:styleId="isg-job-save">
    <w:name w:val="isg-job-save"/>
    <w:basedOn w:val="DefaultParagraphFont"/>
    <w:rsid w:val="00AD2D08"/>
  </w:style>
  <w:style w:type="character" w:styleId="Strong">
    <w:name w:val="Strong"/>
    <w:basedOn w:val="DefaultParagraphFont"/>
    <w:uiPriority w:val="22"/>
    <w:qFormat/>
    <w:rsid w:val="00AD2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3190">
      <w:bodyDiv w:val="1"/>
      <w:marLeft w:val="0"/>
      <w:marRight w:val="0"/>
      <w:marTop w:val="0"/>
      <w:marBottom w:val="0"/>
      <w:divBdr>
        <w:top w:val="none" w:sz="0" w:space="0" w:color="auto"/>
        <w:left w:val="none" w:sz="0" w:space="0" w:color="auto"/>
        <w:bottom w:val="none" w:sz="0" w:space="0" w:color="auto"/>
        <w:right w:val="none" w:sz="0" w:space="0" w:color="auto"/>
      </w:divBdr>
      <w:divsChild>
        <w:div w:id="562369655">
          <w:marLeft w:val="0"/>
          <w:marRight w:val="0"/>
          <w:marTop w:val="0"/>
          <w:marBottom w:val="0"/>
          <w:divBdr>
            <w:top w:val="none" w:sz="0" w:space="0" w:color="auto"/>
            <w:left w:val="none" w:sz="0" w:space="0" w:color="auto"/>
            <w:bottom w:val="none" w:sz="0" w:space="0" w:color="auto"/>
            <w:right w:val="none" w:sz="0" w:space="0" w:color="auto"/>
          </w:divBdr>
          <w:divsChild>
            <w:div w:id="854222537">
              <w:marLeft w:val="0"/>
              <w:marRight w:val="0"/>
              <w:marTop w:val="0"/>
              <w:marBottom w:val="0"/>
              <w:divBdr>
                <w:top w:val="none" w:sz="0" w:space="0" w:color="auto"/>
                <w:left w:val="none" w:sz="0" w:space="0" w:color="auto"/>
                <w:bottom w:val="none" w:sz="0" w:space="0" w:color="auto"/>
                <w:right w:val="none" w:sz="0" w:space="0" w:color="auto"/>
              </w:divBdr>
              <w:divsChild>
                <w:div w:id="1629824553">
                  <w:marLeft w:val="0"/>
                  <w:marRight w:val="0"/>
                  <w:marTop w:val="0"/>
                  <w:marBottom w:val="0"/>
                  <w:divBdr>
                    <w:top w:val="none" w:sz="0" w:space="0" w:color="auto"/>
                    <w:left w:val="none" w:sz="0" w:space="0" w:color="auto"/>
                    <w:bottom w:val="none" w:sz="0" w:space="0" w:color="auto"/>
                    <w:right w:val="none" w:sz="0" w:space="0" w:color="auto"/>
                  </w:divBdr>
                </w:div>
                <w:div w:id="251552519">
                  <w:marLeft w:val="0"/>
                  <w:marRight w:val="0"/>
                  <w:marTop w:val="0"/>
                  <w:marBottom w:val="0"/>
                  <w:divBdr>
                    <w:top w:val="none" w:sz="0" w:space="0" w:color="auto"/>
                    <w:left w:val="none" w:sz="0" w:space="0" w:color="auto"/>
                    <w:bottom w:val="none" w:sz="0" w:space="0" w:color="auto"/>
                    <w:right w:val="none" w:sz="0" w:space="0" w:color="auto"/>
                  </w:divBdr>
                </w:div>
              </w:divsChild>
            </w:div>
            <w:div w:id="835344261">
              <w:marLeft w:val="0"/>
              <w:marRight w:val="0"/>
              <w:marTop w:val="0"/>
              <w:marBottom w:val="0"/>
              <w:divBdr>
                <w:top w:val="none" w:sz="0" w:space="0" w:color="auto"/>
                <w:left w:val="none" w:sz="0" w:space="0" w:color="auto"/>
                <w:bottom w:val="none" w:sz="0" w:space="0" w:color="auto"/>
                <w:right w:val="none" w:sz="0" w:space="0" w:color="auto"/>
              </w:divBdr>
              <w:divsChild>
                <w:div w:id="981958099">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1121607846">
          <w:marLeft w:val="0"/>
          <w:marRight w:val="0"/>
          <w:marTop w:val="0"/>
          <w:marBottom w:val="0"/>
          <w:divBdr>
            <w:top w:val="none" w:sz="0" w:space="0" w:color="auto"/>
            <w:left w:val="none" w:sz="0" w:space="0" w:color="auto"/>
            <w:bottom w:val="none" w:sz="0" w:space="0" w:color="auto"/>
            <w:right w:val="none" w:sz="0" w:space="0" w:color="auto"/>
          </w:divBdr>
          <w:divsChild>
            <w:div w:id="1996906632">
              <w:marLeft w:val="0"/>
              <w:marRight w:val="0"/>
              <w:marTop w:val="0"/>
              <w:marBottom w:val="0"/>
              <w:divBdr>
                <w:top w:val="none" w:sz="0" w:space="0" w:color="auto"/>
                <w:left w:val="none" w:sz="0" w:space="0" w:color="auto"/>
                <w:bottom w:val="none" w:sz="0" w:space="0" w:color="auto"/>
                <w:right w:val="none" w:sz="0" w:space="0" w:color="auto"/>
              </w:divBdr>
              <w:divsChild>
                <w:div w:id="461506120">
                  <w:marLeft w:val="0"/>
                  <w:marRight w:val="0"/>
                  <w:marTop w:val="0"/>
                  <w:marBottom w:val="0"/>
                  <w:divBdr>
                    <w:top w:val="none" w:sz="0" w:space="0" w:color="auto"/>
                    <w:left w:val="none" w:sz="0" w:space="0" w:color="auto"/>
                    <w:bottom w:val="none" w:sz="0" w:space="0" w:color="auto"/>
                    <w:right w:val="none" w:sz="0" w:space="0" w:color="auto"/>
                  </w:divBdr>
                </w:div>
              </w:divsChild>
            </w:div>
            <w:div w:id="1976373227">
              <w:marLeft w:val="0"/>
              <w:marRight w:val="0"/>
              <w:marTop w:val="0"/>
              <w:marBottom w:val="0"/>
              <w:divBdr>
                <w:top w:val="none" w:sz="0" w:space="0" w:color="auto"/>
                <w:left w:val="none" w:sz="0" w:space="0" w:color="auto"/>
                <w:bottom w:val="none" w:sz="0" w:space="0" w:color="auto"/>
                <w:right w:val="none" w:sz="0" w:space="0" w:color="auto"/>
              </w:divBdr>
            </w:div>
          </w:divsChild>
        </w:div>
        <w:div w:id="553615287">
          <w:marLeft w:val="0"/>
          <w:marRight w:val="0"/>
          <w:marTop w:val="0"/>
          <w:marBottom w:val="0"/>
          <w:divBdr>
            <w:top w:val="none" w:sz="0" w:space="0" w:color="auto"/>
            <w:left w:val="none" w:sz="0" w:space="0" w:color="auto"/>
            <w:bottom w:val="none" w:sz="0" w:space="0" w:color="auto"/>
            <w:right w:val="none" w:sz="0" w:space="0" w:color="auto"/>
          </w:divBdr>
          <w:divsChild>
            <w:div w:id="973943579">
              <w:marLeft w:val="0"/>
              <w:marRight w:val="0"/>
              <w:marTop w:val="0"/>
              <w:marBottom w:val="0"/>
              <w:divBdr>
                <w:top w:val="none" w:sz="0" w:space="0" w:color="auto"/>
                <w:left w:val="none" w:sz="0" w:space="0" w:color="auto"/>
                <w:bottom w:val="none" w:sz="0" w:space="0" w:color="auto"/>
                <w:right w:val="none" w:sz="0" w:space="0" w:color="auto"/>
              </w:divBdr>
              <w:divsChild>
                <w:div w:id="902181923">
                  <w:marLeft w:val="0"/>
                  <w:marRight w:val="0"/>
                  <w:marTop w:val="0"/>
                  <w:marBottom w:val="0"/>
                  <w:divBdr>
                    <w:top w:val="none" w:sz="0" w:space="0" w:color="auto"/>
                    <w:left w:val="none" w:sz="0" w:space="0" w:color="auto"/>
                    <w:bottom w:val="none" w:sz="0" w:space="0" w:color="auto"/>
                    <w:right w:val="none" w:sz="0" w:space="0" w:color="auto"/>
                  </w:divBdr>
                  <w:divsChild>
                    <w:div w:id="1442532598">
                      <w:marLeft w:val="0"/>
                      <w:marRight w:val="0"/>
                      <w:marTop w:val="300"/>
                      <w:marBottom w:val="300"/>
                      <w:divBdr>
                        <w:top w:val="none" w:sz="0" w:space="0" w:color="auto"/>
                        <w:left w:val="none" w:sz="0" w:space="0" w:color="auto"/>
                        <w:bottom w:val="none" w:sz="0" w:space="0" w:color="auto"/>
                        <w:right w:val="none" w:sz="0" w:space="0" w:color="auto"/>
                      </w:divBdr>
                    </w:div>
                    <w:div w:id="8270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6096">
      <w:bodyDiv w:val="1"/>
      <w:marLeft w:val="0"/>
      <w:marRight w:val="0"/>
      <w:marTop w:val="0"/>
      <w:marBottom w:val="0"/>
      <w:divBdr>
        <w:top w:val="none" w:sz="0" w:space="0" w:color="auto"/>
        <w:left w:val="none" w:sz="0" w:space="0" w:color="auto"/>
        <w:bottom w:val="none" w:sz="0" w:space="0" w:color="auto"/>
        <w:right w:val="none" w:sz="0" w:space="0" w:color="auto"/>
      </w:divBdr>
      <w:divsChild>
        <w:div w:id="434445410">
          <w:marLeft w:val="0"/>
          <w:marRight w:val="0"/>
          <w:marTop w:val="300"/>
          <w:marBottom w:val="300"/>
          <w:divBdr>
            <w:top w:val="none" w:sz="0" w:space="0" w:color="auto"/>
            <w:left w:val="none" w:sz="0" w:space="0" w:color="auto"/>
            <w:bottom w:val="none" w:sz="0" w:space="0" w:color="auto"/>
            <w:right w:val="none" w:sz="0" w:space="0" w:color="auto"/>
          </w:divBdr>
        </w:div>
        <w:div w:id="674307536">
          <w:marLeft w:val="0"/>
          <w:marRight w:val="0"/>
          <w:marTop w:val="0"/>
          <w:marBottom w:val="0"/>
          <w:divBdr>
            <w:top w:val="none" w:sz="0" w:space="0" w:color="auto"/>
            <w:left w:val="none" w:sz="0" w:space="0" w:color="auto"/>
            <w:bottom w:val="none" w:sz="0" w:space="0" w:color="auto"/>
            <w:right w:val="none" w:sz="0" w:space="0" w:color="auto"/>
          </w:divBdr>
          <w:divsChild>
            <w:div w:id="1810588051">
              <w:marLeft w:val="0"/>
              <w:marRight w:val="0"/>
              <w:marTop w:val="0"/>
              <w:marBottom w:val="0"/>
              <w:divBdr>
                <w:top w:val="none" w:sz="0" w:space="0" w:color="auto"/>
                <w:left w:val="none" w:sz="0" w:space="0" w:color="auto"/>
                <w:bottom w:val="none" w:sz="0" w:space="0" w:color="auto"/>
                <w:right w:val="none" w:sz="0" w:space="0" w:color="auto"/>
              </w:divBdr>
            </w:div>
            <w:div w:id="1589539015">
              <w:marLeft w:val="0"/>
              <w:marRight w:val="0"/>
              <w:marTop w:val="0"/>
              <w:marBottom w:val="0"/>
              <w:divBdr>
                <w:top w:val="none" w:sz="0" w:space="0" w:color="auto"/>
                <w:left w:val="none" w:sz="0" w:space="0" w:color="auto"/>
                <w:bottom w:val="none" w:sz="0" w:space="0" w:color="auto"/>
                <w:right w:val="none" w:sz="0" w:space="0" w:color="auto"/>
              </w:divBdr>
            </w:div>
          </w:divsChild>
        </w:div>
        <w:div w:id="876039711">
          <w:marLeft w:val="0"/>
          <w:marRight w:val="0"/>
          <w:marTop w:val="0"/>
          <w:marBottom w:val="0"/>
          <w:divBdr>
            <w:top w:val="none" w:sz="0" w:space="0" w:color="auto"/>
            <w:left w:val="none" w:sz="0" w:space="0" w:color="auto"/>
            <w:bottom w:val="none" w:sz="0" w:space="0" w:color="auto"/>
            <w:right w:val="none" w:sz="0" w:space="0" w:color="auto"/>
          </w:divBdr>
          <w:divsChild>
            <w:div w:id="1143423706">
              <w:marLeft w:val="0"/>
              <w:marRight w:val="0"/>
              <w:marTop w:val="0"/>
              <w:marBottom w:val="0"/>
              <w:divBdr>
                <w:top w:val="none" w:sz="0" w:space="0" w:color="auto"/>
                <w:left w:val="none" w:sz="0" w:space="0" w:color="auto"/>
                <w:bottom w:val="none" w:sz="0" w:space="0" w:color="auto"/>
                <w:right w:val="none" w:sz="0" w:space="0" w:color="auto"/>
              </w:divBdr>
            </w:div>
            <w:div w:id="1280456122">
              <w:marLeft w:val="0"/>
              <w:marRight w:val="0"/>
              <w:marTop w:val="0"/>
              <w:marBottom w:val="0"/>
              <w:divBdr>
                <w:top w:val="none" w:sz="0" w:space="0" w:color="auto"/>
                <w:left w:val="none" w:sz="0" w:space="0" w:color="auto"/>
                <w:bottom w:val="none" w:sz="0" w:space="0" w:color="auto"/>
                <w:right w:val="none" w:sz="0" w:space="0" w:color="auto"/>
              </w:divBdr>
            </w:div>
          </w:divsChild>
        </w:div>
        <w:div w:id="1851066785">
          <w:marLeft w:val="0"/>
          <w:marRight w:val="0"/>
          <w:marTop w:val="0"/>
          <w:marBottom w:val="0"/>
          <w:divBdr>
            <w:top w:val="none" w:sz="0" w:space="0" w:color="auto"/>
            <w:left w:val="none" w:sz="0" w:space="0" w:color="auto"/>
            <w:bottom w:val="none" w:sz="0" w:space="0" w:color="auto"/>
            <w:right w:val="none" w:sz="0" w:space="0" w:color="auto"/>
          </w:divBdr>
          <w:divsChild>
            <w:div w:id="185215146">
              <w:marLeft w:val="0"/>
              <w:marRight w:val="0"/>
              <w:marTop w:val="0"/>
              <w:marBottom w:val="0"/>
              <w:divBdr>
                <w:top w:val="none" w:sz="0" w:space="0" w:color="auto"/>
                <w:left w:val="none" w:sz="0" w:space="0" w:color="auto"/>
                <w:bottom w:val="none" w:sz="0" w:space="0" w:color="auto"/>
                <w:right w:val="none" w:sz="0" w:space="0" w:color="auto"/>
              </w:divBdr>
            </w:div>
            <w:div w:id="667564179">
              <w:marLeft w:val="0"/>
              <w:marRight w:val="0"/>
              <w:marTop w:val="0"/>
              <w:marBottom w:val="0"/>
              <w:divBdr>
                <w:top w:val="none" w:sz="0" w:space="0" w:color="auto"/>
                <w:left w:val="none" w:sz="0" w:space="0" w:color="auto"/>
                <w:bottom w:val="none" w:sz="0" w:space="0" w:color="auto"/>
                <w:right w:val="none" w:sz="0" w:space="0" w:color="auto"/>
              </w:divBdr>
            </w:div>
          </w:divsChild>
        </w:div>
        <w:div w:id="861478127">
          <w:marLeft w:val="0"/>
          <w:marRight w:val="0"/>
          <w:marTop w:val="0"/>
          <w:marBottom w:val="0"/>
          <w:divBdr>
            <w:top w:val="none" w:sz="0" w:space="0" w:color="auto"/>
            <w:left w:val="none" w:sz="0" w:space="0" w:color="auto"/>
            <w:bottom w:val="none" w:sz="0" w:space="0" w:color="auto"/>
            <w:right w:val="none" w:sz="0" w:space="0" w:color="auto"/>
          </w:divBdr>
          <w:divsChild>
            <w:div w:id="1715960133">
              <w:marLeft w:val="0"/>
              <w:marRight w:val="0"/>
              <w:marTop w:val="0"/>
              <w:marBottom w:val="0"/>
              <w:divBdr>
                <w:top w:val="none" w:sz="0" w:space="0" w:color="auto"/>
                <w:left w:val="none" w:sz="0" w:space="0" w:color="auto"/>
                <w:bottom w:val="none" w:sz="0" w:space="0" w:color="auto"/>
                <w:right w:val="none" w:sz="0" w:space="0" w:color="auto"/>
              </w:divBdr>
            </w:div>
            <w:div w:id="52701602">
              <w:marLeft w:val="0"/>
              <w:marRight w:val="0"/>
              <w:marTop w:val="0"/>
              <w:marBottom w:val="0"/>
              <w:divBdr>
                <w:top w:val="none" w:sz="0" w:space="0" w:color="auto"/>
                <w:left w:val="none" w:sz="0" w:space="0" w:color="auto"/>
                <w:bottom w:val="none" w:sz="0" w:space="0" w:color="auto"/>
                <w:right w:val="none" w:sz="0" w:space="0" w:color="auto"/>
              </w:divBdr>
            </w:div>
          </w:divsChild>
        </w:div>
        <w:div w:id="1938634868">
          <w:marLeft w:val="0"/>
          <w:marRight w:val="0"/>
          <w:marTop w:val="0"/>
          <w:marBottom w:val="0"/>
          <w:divBdr>
            <w:top w:val="none" w:sz="0" w:space="0" w:color="auto"/>
            <w:left w:val="none" w:sz="0" w:space="0" w:color="auto"/>
            <w:bottom w:val="none" w:sz="0" w:space="0" w:color="auto"/>
            <w:right w:val="none" w:sz="0" w:space="0" w:color="auto"/>
          </w:divBdr>
          <w:divsChild>
            <w:div w:id="89006974">
              <w:marLeft w:val="0"/>
              <w:marRight w:val="0"/>
              <w:marTop w:val="0"/>
              <w:marBottom w:val="0"/>
              <w:divBdr>
                <w:top w:val="none" w:sz="0" w:space="0" w:color="auto"/>
                <w:left w:val="none" w:sz="0" w:space="0" w:color="auto"/>
                <w:bottom w:val="none" w:sz="0" w:space="0" w:color="auto"/>
                <w:right w:val="none" w:sz="0" w:space="0" w:color="auto"/>
              </w:divBdr>
            </w:div>
            <w:div w:id="660238667">
              <w:marLeft w:val="0"/>
              <w:marRight w:val="0"/>
              <w:marTop w:val="0"/>
              <w:marBottom w:val="0"/>
              <w:divBdr>
                <w:top w:val="none" w:sz="0" w:space="0" w:color="auto"/>
                <w:left w:val="none" w:sz="0" w:space="0" w:color="auto"/>
                <w:bottom w:val="none" w:sz="0" w:space="0" w:color="auto"/>
                <w:right w:val="none" w:sz="0" w:space="0" w:color="auto"/>
              </w:divBdr>
            </w:div>
          </w:divsChild>
        </w:div>
        <w:div w:id="779304683">
          <w:marLeft w:val="0"/>
          <w:marRight w:val="0"/>
          <w:marTop w:val="0"/>
          <w:marBottom w:val="0"/>
          <w:divBdr>
            <w:top w:val="none" w:sz="0" w:space="0" w:color="auto"/>
            <w:left w:val="none" w:sz="0" w:space="0" w:color="auto"/>
            <w:bottom w:val="none" w:sz="0" w:space="0" w:color="auto"/>
            <w:right w:val="none" w:sz="0" w:space="0" w:color="auto"/>
          </w:divBdr>
          <w:divsChild>
            <w:div w:id="1148471997">
              <w:marLeft w:val="0"/>
              <w:marRight w:val="0"/>
              <w:marTop w:val="0"/>
              <w:marBottom w:val="0"/>
              <w:divBdr>
                <w:top w:val="none" w:sz="0" w:space="0" w:color="auto"/>
                <w:left w:val="none" w:sz="0" w:space="0" w:color="auto"/>
                <w:bottom w:val="none" w:sz="0" w:space="0" w:color="auto"/>
                <w:right w:val="none" w:sz="0" w:space="0" w:color="auto"/>
              </w:divBdr>
            </w:div>
            <w:div w:id="1242984113">
              <w:marLeft w:val="0"/>
              <w:marRight w:val="0"/>
              <w:marTop w:val="0"/>
              <w:marBottom w:val="0"/>
              <w:divBdr>
                <w:top w:val="none" w:sz="0" w:space="0" w:color="auto"/>
                <w:left w:val="none" w:sz="0" w:space="0" w:color="auto"/>
                <w:bottom w:val="none" w:sz="0" w:space="0" w:color="auto"/>
                <w:right w:val="none" w:sz="0" w:space="0" w:color="auto"/>
              </w:divBdr>
            </w:div>
          </w:divsChild>
        </w:div>
        <w:div w:id="402215485">
          <w:marLeft w:val="0"/>
          <w:marRight w:val="0"/>
          <w:marTop w:val="0"/>
          <w:marBottom w:val="0"/>
          <w:divBdr>
            <w:top w:val="none" w:sz="0" w:space="0" w:color="auto"/>
            <w:left w:val="none" w:sz="0" w:space="0" w:color="auto"/>
            <w:bottom w:val="none" w:sz="0" w:space="0" w:color="auto"/>
            <w:right w:val="none" w:sz="0" w:space="0" w:color="auto"/>
          </w:divBdr>
          <w:divsChild>
            <w:div w:id="1193349062">
              <w:marLeft w:val="0"/>
              <w:marRight w:val="0"/>
              <w:marTop w:val="0"/>
              <w:marBottom w:val="0"/>
              <w:divBdr>
                <w:top w:val="none" w:sz="0" w:space="0" w:color="auto"/>
                <w:left w:val="none" w:sz="0" w:space="0" w:color="auto"/>
                <w:bottom w:val="none" w:sz="0" w:space="0" w:color="auto"/>
                <w:right w:val="none" w:sz="0" w:space="0" w:color="auto"/>
              </w:divBdr>
            </w:div>
            <w:div w:id="4653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2022-02-07T14:22:00Z</dcterms:created>
  <dcterms:modified xsi:type="dcterms:W3CDTF">2022-02-07T14:25:00Z</dcterms:modified>
</cp:coreProperties>
</file>