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55EE" w14:textId="77777777" w:rsidR="002A6F8C" w:rsidRPr="00281D25" w:rsidRDefault="00281D25" w:rsidP="00245322">
      <w:pPr>
        <w:jc w:val="center"/>
        <w:rPr>
          <w:rFonts w:ascii="Berlin Sans FB Demi" w:hAnsi="Berlin Sans FB Demi"/>
          <w:b/>
          <w:sz w:val="40"/>
          <w:szCs w:val="40"/>
        </w:rPr>
      </w:pPr>
      <w:r w:rsidRPr="00281D25">
        <w:rPr>
          <w:rFonts w:ascii="Berlin Sans FB Demi" w:hAnsi="Berlin Sans FB Demi"/>
          <w:b/>
          <w:sz w:val="40"/>
          <w:szCs w:val="40"/>
        </w:rPr>
        <w:t>IT IS THE VIRUS CRISIS!</w:t>
      </w:r>
    </w:p>
    <w:p w14:paraId="7D078045" w14:textId="3627CAC8" w:rsidR="002A6F8C" w:rsidRDefault="002A6F8C"/>
    <w:p w14:paraId="23D0DE17" w14:textId="4C1FC3BA" w:rsidR="002A6F8C" w:rsidRDefault="002A6F8C" w:rsidP="00281D25">
      <w:pPr>
        <w:ind w:firstLine="720"/>
      </w:pPr>
      <w:r>
        <w:rPr>
          <w:rFonts w:ascii="Arial" w:hAnsi="Arial" w:cs="Arial"/>
          <w:color w:val="3C4043"/>
          <w:spacing w:val="3"/>
          <w:sz w:val="21"/>
          <w:szCs w:val="21"/>
          <w:shd w:val="clear" w:color="auto" w:fill="FFFFFF"/>
        </w:rPr>
        <w:t>______________</w:t>
      </w:r>
      <w:r w:rsidR="00F6746E">
        <w:rPr>
          <w:rFonts w:ascii="Arial" w:hAnsi="Arial" w:cs="Arial"/>
          <w:color w:val="3C4043"/>
          <w:spacing w:val="3"/>
          <w:sz w:val="21"/>
          <w:szCs w:val="21"/>
          <w:shd w:val="clear" w:color="auto" w:fill="FFFFFF"/>
        </w:rPr>
        <w:t>_________________________</w:t>
      </w:r>
    </w:p>
    <w:p w14:paraId="1EE4D81F" w14:textId="2F9B2669" w:rsidR="002A6F8C" w:rsidRDefault="009219C0">
      <w:r>
        <w:rPr>
          <w:noProof/>
        </w:rPr>
        <mc:AlternateContent>
          <mc:Choice Requires="wps">
            <w:drawing>
              <wp:anchor distT="45720" distB="45720" distL="114300" distR="114300" simplePos="0" relativeHeight="251659264" behindDoc="0" locked="0" layoutInCell="1" allowOverlap="1" wp14:anchorId="1077747A" wp14:editId="72002E4C">
                <wp:simplePos x="0" y="0"/>
                <wp:positionH relativeFrom="margin">
                  <wp:posOffset>4048125</wp:posOffset>
                </wp:positionH>
                <wp:positionV relativeFrom="paragraph">
                  <wp:posOffset>8255</wp:posOffset>
                </wp:positionV>
                <wp:extent cx="1990090" cy="18954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895475"/>
                        </a:xfrm>
                        <a:prstGeom prst="rect">
                          <a:avLst/>
                        </a:prstGeom>
                        <a:solidFill>
                          <a:srgbClr val="FFFFFF"/>
                        </a:solidFill>
                        <a:ln w="9525">
                          <a:solidFill>
                            <a:srgbClr val="000000"/>
                          </a:solidFill>
                          <a:miter lim="800000"/>
                          <a:headEnd/>
                          <a:tailEnd/>
                        </a:ln>
                      </wps:spPr>
                      <wps:txbx>
                        <w:txbxContent>
                          <w:p w14:paraId="6005373E" w14:textId="77777777" w:rsidR="00506291" w:rsidRPr="009219C0" w:rsidRDefault="00506291" w:rsidP="00A41FAB">
                            <w:pPr>
                              <w:jc w:val="center"/>
                              <w:rPr>
                                <w:rFonts w:ascii="Berlin Sans FB Demi" w:eastAsia="Times New Roman" w:hAnsi="Berlin Sans FB Demi" w:cs="Arial"/>
                                <w:b/>
                                <w:color w:val="222222"/>
                                <w:sz w:val="44"/>
                                <w:szCs w:val="44"/>
                                <w:u w:val="single"/>
                              </w:rPr>
                            </w:pPr>
                          </w:p>
                          <w:p w14:paraId="432541E8" w14:textId="0A78030D" w:rsidR="00A41FAB" w:rsidRPr="00506291" w:rsidRDefault="00914506" w:rsidP="00A41FAB">
                            <w:pPr>
                              <w:jc w:val="center"/>
                              <w:rPr>
                                <w:rFonts w:ascii="Berlin Sans FB Demi" w:eastAsia="Times New Roman" w:hAnsi="Berlin Sans FB Demi" w:cs="Arial"/>
                                <w:color w:val="222222"/>
                                <w:sz w:val="56"/>
                                <w:szCs w:val="56"/>
                              </w:rPr>
                            </w:pPr>
                            <w:r>
                              <w:rPr>
                                <w:rFonts w:ascii="Berlin Sans FB Demi" w:eastAsia="Times New Roman" w:hAnsi="Berlin Sans FB Demi" w:cs="Arial"/>
                                <w:b/>
                                <w:color w:val="222222"/>
                                <w:sz w:val="56"/>
                                <w:szCs w:val="56"/>
                                <w:u w:val="single"/>
                              </w:rPr>
                              <w:t>Hard Hats:  One Size Fits All</w:t>
                            </w:r>
                          </w:p>
                          <w:p w14:paraId="075E28D7" w14:textId="77777777" w:rsidR="00F6746E" w:rsidRPr="00506291" w:rsidRDefault="00F6746E" w:rsidP="00A41FAB">
                            <w:pPr>
                              <w:jc w:val="center"/>
                              <w:rPr>
                                <w:rFonts w:ascii="Berlin Sans FB Demi" w:hAnsi="Berlin Sans FB Demi"/>
                                <w:b/>
                                <w:sz w:val="56"/>
                                <w:szCs w:val="56"/>
                                <w:u w:val="single"/>
                              </w:rPr>
                            </w:pPr>
                          </w:p>
                          <w:p w14:paraId="4251857D" w14:textId="77777777" w:rsidR="00A41FAB" w:rsidRDefault="00A41FAB" w:rsidP="00A41FAB">
                            <w:pPr>
                              <w:jc w:val="center"/>
                              <w:rPr>
                                <w:b/>
                                <w:sz w:val="28"/>
                                <w:szCs w:val="28"/>
                                <w:u w:val="single"/>
                              </w:rPr>
                            </w:pPr>
                          </w:p>
                          <w:p w14:paraId="4C7AEDE4" w14:textId="77777777" w:rsidR="00A41FAB" w:rsidRDefault="00A41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77747A" id="_x0000_t202" coordsize="21600,21600" o:spt="202" path="m,l,21600r21600,l21600,xe">
                <v:stroke joinstyle="miter"/>
                <v:path gradientshapeok="t" o:connecttype="rect"/>
              </v:shapetype>
              <v:shape id="Text Box 2" o:spid="_x0000_s1026" type="#_x0000_t202" style="position:absolute;margin-left:318.75pt;margin-top:.65pt;width:156.7pt;height:14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">
                <v:textbox>
                  <w:txbxContent>
                    <w:p w14:paraId="6005373E" w14:textId="77777777" w:rsidR="00506291" w:rsidRPr="009219C0" w:rsidRDefault="00506291" w:rsidP="00A41FAB">
                      <w:pPr>
                        <w:jc w:val="center"/>
                        <w:rPr>
                          <w:rFonts w:ascii="Berlin Sans FB Demi" w:eastAsia="Times New Roman" w:hAnsi="Berlin Sans FB Demi" w:cs="Arial"/>
                          <w:b/>
                          <w:color w:val="222222"/>
                          <w:sz w:val="44"/>
                          <w:szCs w:val="44"/>
                          <w:u w:val="single"/>
                        </w:rPr>
                      </w:pPr>
                    </w:p>
                    <w:p w14:paraId="432541E8" w14:textId="0A78030D" w:rsidR="00A41FAB" w:rsidRPr="00506291" w:rsidRDefault="00914506" w:rsidP="00A41FAB">
                      <w:pPr>
                        <w:jc w:val="center"/>
                        <w:rPr>
                          <w:rFonts w:ascii="Berlin Sans FB Demi" w:eastAsia="Times New Roman" w:hAnsi="Berlin Sans FB Demi" w:cs="Arial"/>
                          <w:color w:val="222222"/>
                          <w:sz w:val="56"/>
                          <w:szCs w:val="56"/>
                        </w:rPr>
                      </w:pPr>
                      <w:r>
                        <w:rPr>
                          <w:rFonts w:ascii="Berlin Sans FB Demi" w:eastAsia="Times New Roman" w:hAnsi="Berlin Sans FB Demi" w:cs="Arial"/>
                          <w:b/>
                          <w:color w:val="222222"/>
                          <w:sz w:val="56"/>
                          <w:szCs w:val="56"/>
                          <w:u w:val="single"/>
                        </w:rPr>
                        <w:t>Hard Hats:  One Size Fits All</w:t>
                      </w:r>
                    </w:p>
                    <w:p w14:paraId="075E28D7" w14:textId="77777777" w:rsidR="00F6746E" w:rsidRPr="00506291" w:rsidRDefault="00F6746E" w:rsidP="00A41FAB">
                      <w:pPr>
                        <w:jc w:val="center"/>
                        <w:rPr>
                          <w:rFonts w:ascii="Berlin Sans FB Demi" w:hAnsi="Berlin Sans FB Demi"/>
                          <w:b/>
                          <w:sz w:val="56"/>
                          <w:szCs w:val="56"/>
                          <w:u w:val="single"/>
                        </w:rPr>
                      </w:pPr>
                    </w:p>
                    <w:p w14:paraId="4251857D" w14:textId="77777777" w:rsidR="00A41FAB" w:rsidRDefault="00A41FAB" w:rsidP="00A41FAB">
                      <w:pPr>
                        <w:jc w:val="center"/>
                        <w:rPr>
                          <w:b/>
                          <w:sz w:val="28"/>
                          <w:szCs w:val="28"/>
                          <w:u w:val="single"/>
                        </w:rPr>
                      </w:pPr>
                    </w:p>
                    <w:p w14:paraId="4C7AEDE4" w14:textId="77777777" w:rsidR="00A41FAB" w:rsidRDefault="00A41FAB"/>
                  </w:txbxContent>
                </v:textbox>
                <w10:wrap type="square" anchorx="margin"/>
              </v:shape>
            </w:pict>
          </mc:Fallback>
        </mc:AlternateContent>
      </w:r>
      <w:r w:rsidR="002A6F8C">
        <w:rPr>
          <w:noProof/>
        </w:rPr>
        <w:drawing>
          <wp:inline distT="0" distB="0" distL="0" distR="0" wp14:anchorId="3B58AD0C" wp14:editId="53F37049">
            <wp:extent cx="3438144" cy="1883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d7db-20180829-old-idea-new-economy-rediscovering-apprenticeshi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8144" cy="1883664"/>
                    </a:xfrm>
                    <a:prstGeom prst="rect">
                      <a:avLst/>
                    </a:prstGeom>
                  </pic:spPr>
                </pic:pic>
              </a:graphicData>
            </a:graphic>
          </wp:inline>
        </w:drawing>
      </w:r>
    </w:p>
    <w:p w14:paraId="4C43E6D7" w14:textId="77777777" w:rsidR="002A6F8C" w:rsidRDefault="002A6F8C"/>
    <w:p w14:paraId="63FBAE2E" w14:textId="77777777" w:rsidR="00A41FAB" w:rsidRDefault="00A41FAB" w:rsidP="002A6F8C">
      <w:pPr>
        <w:jc w:val="center"/>
        <w:rPr>
          <w:b/>
          <w:sz w:val="28"/>
          <w:szCs w:val="28"/>
          <w:u w:val="single"/>
        </w:rPr>
      </w:pPr>
    </w:p>
    <w:p w14:paraId="49560004" w14:textId="4416F95D" w:rsidR="00761E91" w:rsidRPr="00914506" w:rsidRDefault="00753846" w:rsidP="009219C0">
      <w:pPr>
        <w:spacing w:after="120"/>
        <w:jc w:val="center"/>
        <w:rPr>
          <w:b/>
          <w:sz w:val="28"/>
          <w:szCs w:val="28"/>
          <w:u w:val="single"/>
        </w:rPr>
      </w:pPr>
      <w:r w:rsidRPr="00914506">
        <w:rPr>
          <w:b/>
          <w:sz w:val="28"/>
          <w:szCs w:val="28"/>
          <w:u w:val="single"/>
        </w:rPr>
        <w:t>MEET AND GREET WITH</w:t>
      </w:r>
    </w:p>
    <w:p w14:paraId="034B631D" w14:textId="424F391A" w:rsidR="00753846" w:rsidRPr="00914506" w:rsidRDefault="00914506" w:rsidP="009219C0">
      <w:pPr>
        <w:spacing w:after="120"/>
        <w:jc w:val="center"/>
        <w:rPr>
          <w:b/>
          <w:sz w:val="28"/>
          <w:szCs w:val="28"/>
          <w:u w:val="single"/>
        </w:rPr>
      </w:pPr>
      <w:r w:rsidRPr="00914506">
        <w:rPr>
          <w:b/>
          <w:sz w:val="28"/>
          <w:szCs w:val="28"/>
          <w:u w:val="single"/>
        </w:rPr>
        <w:t>ASSOCIATED GENERAL CONTRACTORS OF VIRGINIA</w:t>
      </w:r>
      <w:r w:rsidR="00926DBE" w:rsidRPr="00914506">
        <w:rPr>
          <w:b/>
          <w:sz w:val="28"/>
          <w:szCs w:val="28"/>
          <w:u w:val="single"/>
        </w:rPr>
        <w:t xml:space="preserve"> (AGC</w:t>
      </w:r>
      <w:r w:rsidRPr="00914506">
        <w:rPr>
          <w:b/>
          <w:sz w:val="28"/>
          <w:szCs w:val="28"/>
          <w:u w:val="single"/>
        </w:rPr>
        <w:t>VA</w:t>
      </w:r>
      <w:r w:rsidR="00926DBE" w:rsidRPr="00914506">
        <w:rPr>
          <w:b/>
          <w:sz w:val="28"/>
          <w:szCs w:val="28"/>
          <w:u w:val="single"/>
        </w:rPr>
        <w:t>)</w:t>
      </w:r>
    </w:p>
    <w:p w14:paraId="10BC1962" w14:textId="24AB021A" w:rsidR="00011651" w:rsidRPr="00914506" w:rsidRDefault="00914506" w:rsidP="00761E91">
      <w:pPr>
        <w:spacing w:after="120"/>
        <w:jc w:val="center"/>
        <w:rPr>
          <w:b/>
          <w:sz w:val="28"/>
          <w:szCs w:val="28"/>
        </w:rPr>
      </w:pPr>
      <w:r w:rsidRPr="00914506">
        <w:rPr>
          <w:b/>
          <w:i/>
          <w:iCs/>
          <w:noProof/>
          <w:sz w:val="28"/>
          <w:szCs w:val="28"/>
        </w:rPr>
        <w:drawing>
          <wp:inline distT="0" distB="0" distL="0" distR="0" wp14:anchorId="4F7C7490" wp14:editId="30D5D2FB">
            <wp:extent cx="1857375" cy="487760"/>
            <wp:effectExtent l="0" t="0" r="0" b="762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7651" cy="506215"/>
                    </a:xfrm>
                    <a:prstGeom prst="rect">
                      <a:avLst/>
                    </a:prstGeom>
                  </pic:spPr>
                </pic:pic>
              </a:graphicData>
            </a:graphic>
          </wp:inline>
        </w:drawing>
      </w:r>
    </w:p>
    <w:p w14:paraId="1B267F46" w14:textId="77777777" w:rsidR="002A6F8C" w:rsidRDefault="002A6F8C"/>
    <w:p w14:paraId="249E29A3" w14:textId="77777777" w:rsidR="009219C0" w:rsidRDefault="00753846" w:rsidP="00914506">
      <w:pPr>
        <w:shd w:val="clear" w:color="auto" w:fill="FFFFFF"/>
        <w:rPr>
          <w:rFonts w:cstheme="minorHAnsi"/>
        </w:rPr>
      </w:pPr>
      <w:r w:rsidRPr="00926DBE">
        <w:rPr>
          <w:rFonts w:cstheme="minorHAnsi"/>
        </w:rPr>
        <w:t xml:space="preserve">Another great Brown Bag in February gave us some Youth Registered Apprenticeship highlights.  </w:t>
      </w:r>
      <w:r w:rsidR="00AC1B91" w:rsidRPr="00926DBE">
        <w:rPr>
          <w:rFonts w:cstheme="minorHAnsi"/>
        </w:rPr>
        <w:t xml:space="preserve"> Thank you to all who joi</w:t>
      </w:r>
      <w:r w:rsidRPr="00926DBE">
        <w:rPr>
          <w:rFonts w:cstheme="minorHAnsi"/>
        </w:rPr>
        <w:t>ned the WebEx call</w:t>
      </w:r>
      <w:r w:rsidR="00926DBE" w:rsidRPr="00926DBE">
        <w:rPr>
          <w:rFonts w:cstheme="minorHAnsi"/>
        </w:rPr>
        <w:t xml:space="preserve">. </w:t>
      </w:r>
      <w:r w:rsidR="00AC1B91" w:rsidRPr="00926DBE">
        <w:rPr>
          <w:rFonts w:cstheme="minorHAnsi"/>
        </w:rPr>
        <w:t xml:space="preserve"> </w:t>
      </w:r>
    </w:p>
    <w:p w14:paraId="17DC91B2" w14:textId="77777777" w:rsidR="009219C0" w:rsidRDefault="009219C0" w:rsidP="00914506">
      <w:pPr>
        <w:shd w:val="clear" w:color="auto" w:fill="FFFFFF"/>
        <w:rPr>
          <w:rFonts w:cstheme="minorHAnsi"/>
        </w:rPr>
      </w:pPr>
    </w:p>
    <w:p w14:paraId="3C40D729" w14:textId="3C850665" w:rsidR="00914506" w:rsidRPr="00914506" w:rsidRDefault="00914506" w:rsidP="00914506">
      <w:pPr>
        <w:shd w:val="clear" w:color="auto" w:fill="FFFFFF"/>
        <w:rPr>
          <w:rFonts w:cstheme="minorHAnsi"/>
        </w:rPr>
      </w:pPr>
      <w:r w:rsidRPr="00914506">
        <w:rPr>
          <w:rFonts w:cstheme="minorHAnsi"/>
        </w:rPr>
        <w:t xml:space="preserve">Join us on </w:t>
      </w:r>
      <w:r w:rsidRPr="00914506">
        <w:rPr>
          <w:rFonts w:cstheme="minorHAnsi"/>
          <w:b/>
        </w:rPr>
        <w:t>Monday, March 29, 2021</w:t>
      </w:r>
      <w:r w:rsidRPr="00914506">
        <w:rPr>
          <w:rFonts w:cstheme="minorHAnsi"/>
        </w:rPr>
        <w:t xml:space="preserve"> when the </w:t>
      </w:r>
      <w:r w:rsidRPr="00914506">
        <w:rPr>
          <w:rFonts w:cstheme="minorHAnsi"/>
          <w:b/>
          <w:bCs/>
        </w:rPr>
        <w:t>AGCVA’s CEO, Brandon Robinson, CAE</w:t>
      </w:r>
      <w:r w:rsidRPr="00914506">
        <w:rPr>
          <w:rFonts w:cstheme="minorHAnsi"/>
        </w:rPr>
        <w:t xml:space="preserve"> discusses how the construction industry is putting concerted focus on being the industry of choice for diverse and talented workers.  Walk through our latest program, Culture of Care, to learn about the construction industry’s approach to creating and promoting an inclusive work environment.</w:t>
      </w:r>
    </w:p>
    <w:p w14:paraId="2057F484" w14:textId="1E8B0881" w:rsidR="00914506" w:rsidRPr="00F6746E" w:rsidRDefault="00914506" w:rsidP="00926DBE">
      <w:pPr>
        <w:shd w:val="clear" w:color="auto" w:fill="FFFFFF"/>
        <w:rPr>
          <w:rFonts w:eastAsia="Times New Roman" w:cstheme="minorHAnsi"/>
          <w:color w:val="222222"/>
        </w:rPr>
      </w:pPr>
      <w:bookmarkStart w:id="0" w:name="_GoBack"/>
      <w:bookmarkEnd w:id="0"/>
    </w:p>
    <w:p w14:paraId="10D74776" w14:textId="0E314657" w:rsidR="002A6F8C" w:rsidRDefault="00055A85">
      <w:pPr>
        <w:rPr>
          <w:rFonts w:cstheme="minorHAnsi"/>
          <w:u w:val="single"/>
        </w:rPr>
      </w:pPr>
      <w:r w:rsidRPr="00926DBE">
        <w:rPr>
          <w:rFonts w:cstheme="minorHAnsi"/>
          <w:u w:val="single"/>
        </w:rPr>
        <w:t xml:space="preserve">Please invite others to join us.  </w:t>
      </w:r>
    </w:p>
    <w:p w14:paraId="13642F94" w14:textId="77777777" w:rsidR="009219C0" w:rsidRPr="009219C0" w:rsidRDefault="009219C0">
      <w:pPr>
        <w:rPr>
          <w:rFonts w:cstheme="minorHAnsi"/>
        </w:rPr>
      </w:pPr>
    </w:p>
    <w:p w14:paraId="2DDD2673" w14:textId="77777777" w:rsidR="002A6F8C" w:rsidRDefault="00484208" w:rsidP="002D29A2">
      <w:pPr>
        <w:pStyle w:val="ListParagraph"/>
        <w:numPr>
          <w:ilvl w:val="0"/>
          <w:numId w:val="1"/>
        </w:numPr>
      </w:pPr>
      <w:r>
        <w:t xml:space="preserve">Employer/Sponsors </w:t>
      </w:r>
      <w:r w:rsidR="00761E91">
        <w:t>who need a talent pipeline</w:t>
      </w:r>
      <w:r>
        <w:t xml:space="preserve">. </w:t>
      </w:r>
    </w:p>
    <w:p w14:paraId="1818E68B" w14:textId="77777777" w:rsidR="002A6F8C" w:rsidRDefault="002A6F8C" w:rsidP="002D29A2">
      <w:pPr>
        <w:pStyle w:val="ListParagraph"/>
        <w:numPr>
          <w:ilvl w:val="0"/>
          <w:numId w:val="1"/>
        </w:numPr>
      </w:pPr>
      <w:r>
        <w:t xml:space="preserve">Businesses </w:t>
      </w:r>
      <w:r w:rsidR="00216264">
        <w:t xml:space="preserve"> - Is</w:t>
      </w:r>
      <w:r w:rsidR="00761E91">
        <w:t xml:space="preserve"> Registered Apprenticeship your</w:t>
      </w:r>
      <w:r w:rsidR="00484208">
        <w:t xml:space="preserve"> tale</w:t>
      </w:r>
      <w:r>
        <w:t>nt-recruitment solution</w:t>
      </w:r>
    </w:p>
    <w:p w14:paraId="0E511108" w14:textId="77777777" w:rsidR="002A6F8C" w:rsidRDefault="002A6F8C" w:rsidP="002D29A2">
      <w:pPr>
        <w:pStyle w:val="ListParagraph"/>
        <w:numPr>
          <w:ilvl w:val="0"/>
          <w:numId w:val="1"/>
        </w:numPr>
      </w:pPr>
      <w:r>
        <w:t>Potential apprentices exploring next steps on a new job</w:t>
      </w:r>
      <w:r w:rsidR="00055A85">
        <w:t>, or a first job</w:t>
      </w:r>
    </w:p>
    <w:p w14:paraId="57070BAA" w14:textId="77777777" w:rsidR="002A6F8C" w:rsidRDefault="002D29A2" w:rsidP="002D29A2">
      <w:pPr>
        <w:pStyle w:val="ListParagraph"/>
        <w:numPr>
          <w:ilvl w:val="0"/>
          <w:numId w:val="1"/>
        </w:numPr>
      </w:pPr>
      <w:r>
        <w:t>Workforce or Economic Development Practitioners</w:t>
      </w:r>
    </w:p>
    <w:p w14:paraId="44575598" w14:textId="77777777" w:rsidR="002D29A2" w:rsidRDefault="002D29A2" w:rsidP="0072708F">
      <w:pPr>
        <w:pStyle w:val="ListParagraph"/>
        <w:numPr>
          <w:ilvl w:val="0"/>
          <w:numId w:val="1"/>
        </w:numPr>
      </w:pPr>
      <w:r>
        <w:t>Teachers</w:t>
      </w:r>
      <w:r w:rsidR="00D73625">
        <w:t xml:space="preserve"> – </w:t>
      </w:r>
      <w:r>
        <w:t>Parents</w:t>
      </w:r>
      <w:r w:rsidR="00D73625">
        <w:t xml:space="preserve"> - Students</w:t>
      </w:r>
    </w:p>
    <w:p w14:paraId="657B8414" w14:textId="77777777" w:rsidR="00E46549" w:rsidRDefault="00E46549" w:rsidP="002D29A2">
      <w:pPr>
        <w:pStyle w:val="ListParagraph"/>
        <w:numPr>
          <w:ilvl w:val="0"/>
          <w:numId w:val="1"/>
        </w:numPr>
      </w:pPr>
      <w:r>
        <w:t>Veterans/Military Spouses</w:t>
      </w:r>
    </w:p>
    <w:p w14:paraId="4E86E7A1" w14:textId="77777777" w:rsidR="002A6F8C" w:rsidRDefault="002A6F8C"/>
    <w:p w14:paraId="540A999F" w14:textId="2A643F13" w:rsidR="009219C0" w:rsidRDefault="00484208">
      <w:r>
        <w:t xml:space="preserve">Join in from 12:00 </w:t>
      </w:r>
      <w:proofErr w:type="spellStart"/>
      <w:r w:rsidR="001C6639">
        <w:t>p.m</w:t>
      </w:r>
      <w:proofErr w:type="spellEnd"/>
      <w:r w:rsidR="001C6639">
        <w:t xml:space="preserve"> </w:t>
      </w:r>
      <w:r>
        <w:t>to 1:00</w:t>
      </w:r>
      <w:r w:rsidR="001C6639">
        <w:t xml:space="preserve"> p.m. EST</w:t>
      </w:r>
      <w:r>
        <w:t xml:space="preserve"> with this quick Registration.  Q &amp; A will be available and different guests will be joining us</w:t>
      </w:r>
      <w:r w:rsidR="00673446">
        <w:t xml:space="preserve"> throughout the year</w:t>
      </w:r>
      <w:r>
        <w:t xml:space="preserve">.  </w:t>
      </w:r>
      <w:r w:rsidR="00D73625">
        <w:t xml:space="preserve">Register here:  </w:t>
      </w:r>
      <w:r w:rsidR="004F7CFF">
        <w:t xml:space="preserve">(Note:  link may need to </w:t>
      </w:r>
      <w:proofErr w:type="gramStart"/>
      <w:r w:rsidR="004F7CFF">
        <w:t>be copied</w:t>
      </w:r>
      <w:proofErr w:type="gramEnd"/>
      <w:r w:rsidR="004F7CFF">
        <w:t xml:space="preserve"> into your browser)</w:t>
      </w:r>
    </w:p>
    <w:p w14:paraId="62D4864E" w14:textId="2A71BE1E" w:rsidR="009219C0" w:rsidRDefault="00E17758">
      <w:hyperlink r:id="rId7" w:history="1">
        <w:r w:rsidRPr="009C567D">
          <w:rPr>
            <w:rStyle w:val="Hyperlink"/>
          </w:rPr>
          <w:t>https://bit.ly/3kOf02V</w:t>
        </w:r>
      </w:hyperlink>
    </w:p>
    <w:p w14:paraId="470F3CD1" w14:textId="77777777" w:rsidR="00E17758" w:rsidRDefault="00E17758"/>
    <w:p w14:paraId="6F8A2FE1" w14:textId="77777777" w:rsidR="004F183F" w:rsidRPr="00935DDF" w:rsidRDefault="004F183F" w:rsidP="00D73625">
      <w:pPr>
        <w:jc w:val="center"/>
        <w:rPr>
          <w:sz w:val="32"/>
          <w:szCs w:val="32"/>
        </w:rPr>
      </w:pPr>
      <w:r w:rsidRPr="00935DDF">
        <w:rPr>
          <w:sz w:val="32"/>
          <w:szCs w:val="32"/>
        </w:rPr>
        <w:t>Virginia Registered Apprenticeship – Your Next Step:</w:t>
      </w:r>
    </w:p>
    <w:p w14:paraId="235BB690" w14:textId="77777777" w:rsidR="00281D25" w:rsidRDefault="0068301B" w:rsidP="00011651">
      <w:pPr>
        <w:jc w:val="center"/>
      </w:pPr>
      <w:hyperlink r:id="rId8" w:history="1">
        <w:r w:rsidR="00D73625" w:rsidRPr="00935DDF">
          <w:rPr>
            <w:rStyle w:val="Hyperlink"/>
            <w:sz w:val="32"/>
            <w:szCs w:val="32"/>
          </w:rPr>
          <w:t>https://www.youtube.com/watch?v=DEr__ZoTTk0</w:t>
        </w:r>
      </w:hyperlink>
    </w:p>
    <w:sectPr w:rsidR="00281D25" w:rsidSect="009219C0">
      <w:pgSz w:w="12240" w:h="15840"/>
      <w:pgMar w:top="1440" w:right="1440" w:bottom="99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2952"/>
    <w:multiLevelType w:val="hybridMultilevel"/>
    <w:tmpl w:val="EA2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42"/>
    <w:rsid w:val="00011651"/>
    <w:rsid w:val="00055A85"/>
    <w:rsid w:val="001C6639"/>
    <w:rsid w:val="00216264"/>
    <w:rsid w:val="00245322"/>
    <w:rsid w:val="00281D25"/>
    <w:rsid w:val="002A6F8C"/>
    <w:rsid w:val="002D29A2"/>
    <w:rsid w:val="0035457F"/>
    <w:rsid w:val="003F121E"/>
    <w:rsid w:val="00484208"/>
    <w:rsid w:val="004F183F"/>
    <w:rsid w:val="004F7CFF"/>
    <w:rsid w:val="00506291"/>
    <w:rsid w:val="00520E42"/>
    <w:rsid w:val="006717DC"/>
    <w:rsid w:val="00673446"/>
    <w:rsid w:val="0067795E"/>
    <w:rsid w:val="0068301B"/>
    <w:rsid w:val="006D389A"/>
    <w:rsid w:val="00730A8A"/>
    <w:rsid w:val="00753846"/>
    <w:rsid w:val="00761E91"/>
    <w:rsid w:val="007D21F7"/>
    <w:rsid w:val="007E67E6"/>
    <w:rsid w:val="00914506"/>
    <w:rsid w:val="009219C0"/>
    <w:rsid w:val="00926DBE"/>
    <w:rsid w:val="00935DDF"/>
    <w:rsid w:val="00A41FAB"/>
    <w:rsid w:val="00AC1B91"/>
    <w:rsid w:val="00C20D78"/>
    <w:rsid w:val="00C85C68"/>
    <w:rsid w:val="00D52DA1"/>
    <w:rsid w:val="00D73625"/>
    <w:rsid w:val="00E13342"/>
    <w:rsid w:val="00E17758"/>
    <w:rsid w:val="00E46549"/>
    <w:rsid w:val="00EC2498"/>
    <w:rsid w:val="00F04DEC"/>
    <w:rsid w:val="00F6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D897"/>
  <w15:chartTrackingRefBased/>
  <w15:docId w15:val="{7CB45EC8-02FC-49B7-8C93-D7C7BF3C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F8C"/>
    <w:rPr>
      <w:color w:val="0000FF"/>
      <w:u w:val="single"/>
    </w:rPr>
  </w:style>
  <w:style w:type="paragraph" w:styleId="ListParagraph">
    <w:name w:val="List Paragraph"/>
    <w:basedOn w:val="Normal"/>
    <w:uiPriority w:val="34"/>
    <w:qFormat/>
    <w:rsid w:val="002D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92234">
      <w:bodyDiv w:val="1"/>
      <w:marLeft w:val="0"/>
      <w:marRight w:val="0"/>
      <w:marTop w:val="0"/>
      <w:marBottom w:val="0"/>
      <w:divBdr>
        <w:top w:val="none" w:sz="0" w:space="0" w:color="auto"/>
        <w:left w:val="none" w:sz="0" w:space="0" w:color="auto"/>
        <w:bottom w:val="none" w:sz="0" w:space="0" w:color="auto"/>
        <w:right w:val="none" w:sz="0" w:space="0" w:color="auto"/>
      </w:divBdr>
    </w:div>
    <w:div w:id="816534452">
      <w:bodyDiv w:val="1"/>
      <w:marLeft w:val="0"/>
      <w:marRight w:val="0"/>
      <w:marTop w:val="0"/>
      <w:marBottom w:val="0"/>
      <w:divBdr>
        <w:top w:val="none" w:sz="0" w:space="0" w:color="auto"/>
        <w:left w:val="none" w:sz="0" w:space="0" w:color="auto"/>
        <w:bottom w:val="none" w:sz="0" w:space="0" w:color="auto"/>
        <w:right w:val="none" w:sz="0" w:space="0" w:color="auto"/>
      </w:divBdr>
      <w:divsChild>
        <w:div w:id="1641838346">
          <w:marLeft w:val="0"/>
          <w:marRight w:val="0"/>
          <w:marTop w:val="0"/>
          <w:marBottom w:val="0"/>
          <w:divBdr>
            <w:top w:val="none" w:sz="0" w:space="0" w:color="auto"/>
            <w:left w:val="none" w:sz="0" w:space="0" w:color="auto"/>
            <w:bottom w:val="none" w:sz="0" w:space="0" w:color="auto"/>
            <w:right w:val="none" w:sz="0" w:space="0" w:color="auto"/>
          </w:divBdr>
        </w:div>
        <w:div w:id="1879316789">
          <w:marLeft w:val="0"/>
          <w:marRight w:val="0"/>
          <w:marTop w:val="0"/>
          <w:marBottom w:val="0"/>
          <w:divBdr>
            <w:top w:val="none" w:sz="0" w:space="0" w:color="auto"/>
            <w:left w:val="none" w:sz="0" w:space="0" w:color="auto"/>
            <w:bottom w:val="none" w:sz="0" w:space="0" w:color="auto"/>
            <w:right w:val="none" w:sz="0" w:space="0" w:color="auto"/>
          </w:divBdr>
        </w:div>
        <w:div w:id="595790848">
          <w:marLeft w:val="0"/>
          <w:marRight w:val="0"/>
          <w:marTop w:val="0"/>
          <w:marBottom w:val="0"/>
          <w:divBdr>
            <w:top w:val="none" w:sz="0" w:space="0" w:color="auto"/>
            <w:left w:val="none" w:sz="0" w:space="0" w:color="auto"/>
            <w:bottom w:val="none" w:sz="0" w:space="0" w:color="auto"/>
            <w:right w:val="none" w:sz="0" w:space="0" w:color="auto"/>
          </w:divBdr>
        </w:div>
        <w:div w:id="2048485211">
          <w:marLeft w:val="0"/>
          <w:marRight w:val="0"/>
          <w:marTop w:val="0"/>
          <w:marBottom w:val="0"/>
          <w:divBdr>
            <w:top w:val="none" w:sz="0" w:space="0" w:color="auto"/>
            <w:left w:val="none" w:sz="0" w:space="0" w:color="auto"/>
            <w:bottom w:val="none" w:sz="0" w:space="0" w:color="auto"/>
            <w:right w:val="none" w:sz="0" w:space="0" w:color="auto"/>
          </w:divBdr>
        </w:div>
        <w:div w:id="800417239">
          <w:marLeft w:val="0"/>
          <w:marRight w:val="0"/>
          <w:marTop w:val="0"/>
          <w:marBottom w:val="0"/>
          <w:divBdr>
            <w:top w:val="none" w:sz="0" w:space="0" w:color="auto"/>
            <w:left w:val="none" w:sz="0" w:space="0" w:color="auto"/>
            <w:bottom w:val="none" w:sz="0" w:space="0" w:color="auto"/>
            <w:right w:val="none" w:sz="0" w:space="0" w:color="auto"/>
          </w:divBdr>
        </w:div>
        <w:div w:id="27914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r__ZoTTk0%20" TargetMode="External"/><Relationship Id="rId3" Type="http://schemas.openxmlformats.org/officeDocument/2006/relationships/settings" Target="settings.xml"/><Relationship Id="rId7" Type="http://schemas.openxmlformats.org/officeDocument/2006/relationships/hyperlink" Target="https://bit.ly/3kOf02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Morrison</dc:creator>
  <cp:keywords/>
  <dc:description/>
  <cp:lastModifiedBy>Patricia Morrison</cp:lastModifiedBy>
  <cp:revision>3</cp:revision>
  <dcterms:created xsi:type="dcterms:W3CDTF">2021-03-05T16:50:00Z</dcterms:created>
  <dcterms:modified xsi:type="dcterms:W3CDTF">2021-03-05T16:51:00Z</dcterms:modified>
</cp:coreProperties>
</file>